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3E99" w14:textId="77777777" w:rsidR="0061273B" w:rsidRPr="00636D97" w:rsidRDefault="0061273B" w:rsidP="000E0E01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pP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begin"/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instrText>HYPERLINK "https://mta.hu/kozoktatas-fejlesztesi-kutatasi-program/research-programme-for-public-education-development-of-the-hungarian-academy-of-sciences-111934"</w:instrText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separate"/>
      </w:r>
      <w:r w:rsidRPr="00636D97">
        <w:rPr>
          <w:rStyle w:val="Hyperlink"/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t>Research Programme for Public Education Development of the Hungarian Academy of Sciences</w:t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end"/>
      </w:r>
    </w:p>
    <w:p w14:paraId="4BFD5A9C" w14:textId="77777777" w:rsidR="0061273B" w:rsidRPr="00636D97" w:rsidRDefault="00CC24FE" w:rsidP="000E0E01">
      <w:pPr>
        <w:jc w:val="center"/>
        <w:rPr>
          <w:rFonts w:ascii="Calibri" w:hAnsi="Calibri" w:cs="Calibri"/>
          <w:b/>
          <w:bCs/>
          <w:sz w:val="22"/>
          <w:szCs w:val="22"/>
        </w:rPr>
      </w:pPr>
      <w:hyperlink r:id="rId5" w:history="1">
        <w:r w:rsidR="0061273B" w:rsidRPr="00636D97">
          <w:rPr>
            <w:rStyle w:val="Hyperlink"/>
            <w:rFonts w:ascii="Calibri" w:hAnsi="Calibri" w:cs="Calibri"/>
            <w:b/>
            <w:bCs/>
            <w:sz w:val="22"/>
            <w:szCs w:val="22"/>
          </w:rPr>
          <w:t>MTA-ELTE Research Group on Inquiry-Based Chemistry Education</w:t>
        </w:r>
      </w:hyperlink>
    </w:p>
    <w:p w14:paraId="2BBEE939" w14:textId="77777777" w:rsidR="003D6406" w:rsidRPr="003D6406" w:rsidRDefault="00CC24FE" w:rsidP="003D640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6" w:history="1">
        <w:r w:rsidR="003D6406" w:rsidRPr="003D640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Inquiry-Based Chemistry Education and Systems Thinking project</w:t>
        </w:r>
      </w:hyperlink>
    </w:p>
    <w:p w14:paraId="17A2C362" w14:textId="77777777" w:rsidR="00C86693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026BBB" w14:textId="77777777" w:rsidR="003D6406" w:rsidRDefault="003D6406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9E9FF5" w14:textId="13137AE0" w:rsidR="00C86693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MEMBERS OF THE RESEARCH GROUP</w:t>
      </w:r>
    </w:p>
    <w:p w14:paraId="3D5C593E" w14:textId="77777777" w:rsidR="00C86693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2127"/>
        <w:gridCol w:w="1985"/>
        <w:gridCol w:w="2629"/>
        <w:gridCol w:w="2941"/>
        <w:gridCol w:w="2323"/>
        <w:gridCol w:w="3305"/>
      </w:tblGrid>
      <w:tr w:rsidR="00910E1E" w:rsidRPr="00F61718" w14:paraId="07866C13" w14:textId="77777777" w:rsidTr="00910E1E">
        <w:tc>
          <w:tcPr>
            <w:tcW w:w="2127" w:type="dxa"/>
          </w:tcPr>
          <w:p w14:paraId="1EB6646C" w14:textId="486948FB" w:rsidR="00C86693" w:rsidRPr="00F61718" w:rsidRDefault="00C86693" w:rsidP="00C86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1718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1985" w:type="dxa"/>
          </w:tcPr>
          <w:p w14:paraId="56373B0E" w14:textId="0EE984BF" w:rsidR="00C86693" w:rsidRPr="00F61718" w:rsidRDefault="00C86693" w:rsidP="00C86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1718">
              <w:rPr>
                <w:rFonts w:asciiTheme="minorHAnsi" w:hAnsiTheme="minorHAnsi" w:cstheme="minorHAnsi"/>
                <w:b/>
                <w:bCs/>
              </w:rPr>
              <w:t>Position</w:t>
            </w:r>
          </w:p>
        </w:tc>
        <w:tc>
          <w:tcPr>
            <w:tcW w:w="2629" w:type="dxa"/>
          </w:tcPr>
          <w:p w14:paraId="1FE16E4A" w14:textId="708A48B2" w:rsidR="00C86693" w:rsidRPr="00F61718" w:rsidRDefault="00C86693" w:rsidP="00C86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1718">
              <w:rPr>
                <w:rFonts w:asciiTheme="minorHAnsi" w:hAnsiTheme="minorHAnsi" w:cstheme="minorHAnsi"/>
                <w:b/>
                <w:bCs/>
              </w:rPr>
              <w:t>Affiliation</w:t>
            </w:r>
          </w:p>
        </w:tc>
        <w:tc>
          <w:tcPr>
            <w:tcW w:w="2941" w:type="dxa"/>
          </w:tcPr>
          <w:p w14:paraId="2650DD6F" w14:textId="065A2F26" w:rsidR="00C86693" w:rsidRPr="00F61718" w:rsidRDefault="00C86693" w:rsidP="00C86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1718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2323" w:type="dxa"/>
          </w:tcPr>
          <w:p w14:paraId="3328F9E0" w14:textId="77777777" w:rsidR="00C86693" w:rsidRPr="00F61718" w:rsidRDefault="00C86693" w:rsidP="00C86693">
            <w:pPr>
              <w:rPr>
                <w:rFonts w:asciiTheme="minorHAnsi" w:hAnsiTheme="minorHAnsi" w:cstheme="minorHAnsi"/>
                <w:b/>
                <w:bCs/>
              </w:rPr>
            </w:pPr>
            <w:r w:rsidRPr="00F61718">
              <w:rPr>
                <w:rFonts w:asciiTheme="minorHAnsi" w:hAnsiTheme="minorHAnsi" w:cstheme="minorHAnsi"/>
                <w:b/>
                <w:bCs/>
              </w:rPr>
              <w:t>Publications</w:t>
            </w:r>
          </w:p>
          <w:p w14:paraId="074BA8EB" w14:textId="171F9789" w:rsidR="00C86693" w:rsidRPr="00F61718" w:rsidRDefault="00C86693" w:rsidP="00C86693">
            <w:pPr>
              <w:rPr>
                <w:rFonts w:asciiTheme="minorHAnsi" w:hAnsiTheme="minorHAnsi" w:cstheme="minorHAnsi"/>
                <w:b/>
                <w:bCs/>
              </w:rPr>
            </w:pPr>
            <w:r w:rsidRPr="00F61718">
              <w:rPr>
                <w:rFonts w:asciiTheme="minorHAnsi" w:hAnsiTheme="minorHAnsi" w:cstheme="minorHAnsi"/>
                <w:b/>
                <w:bCs/>
              </w:rPr>
              <w:t>(‘MTMT’ link)</w:t>
            </w:r>
          </w:p>
        </w:tc>
        <w:tc>
          <w:tcPr>
            <w:tcW w:w="3305" w:type="dxa"/>
          </w:tcPr>
          <w:p w14:paraId="7C9BFEAF" w14:textId="7D99B1F8" w:rsidR="00C86693" w:rsidRPr="00F61718" w:rsidRDefault="00C86693" w:rsidP="00C866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1718">
              <w:rPr>
                <w:rFonts w:asciiTheme="minorHAnsi" w:hAnsiTheme="minorHAnsi" w:cstheme="minorHAnsi"/>
                <w:b/>
                <w:bCs/>
              </w:rPr>
              <w:t>Website</w:t>
            </w:r>
          </w:p>
        </w:tc>
      </w:tr>
      <w:tr w:rsidR="00910E1E" w:rsidRPr="00F61718" w14:paraId="2218BB29" w14:textId="77777777" w:rsidTr="00910E1E">
        <w:tc>
          <w:tcPr>
            <w:tcW w:w="2127" w:type="dxa"/>
          </w:tcPr>
          <w:p w14:paraId="4CB57283" w14:textId="77777777" w:rsidR="00C86693" w:rsidRPr="00F61718" w:rsidRDefault="00C86693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Dr. Luca Szalay</w:t>
            </w:r>
          </w:p>
          <w:p w14:paraId="4AECC8FA" w14:textId="588D544C" w:rsidR="00C86693" w:rsidRPr="00F61718" w:rsidRDefault="00C86693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research group leader</w:t>
            </w:r>
          </w:p>
        </w:tc>
        <w:tc>
          <w:tcPr>
            <w:tcW w:w="1985" w:type="dxa"/>
          </w:tcPr>
          <w:p w14:paraId="78E701DF" w14:textId="652FF5F3" w:rsidR="00C86693" w:rsidRPr="00F61718" w:rsidRDefault="00C86693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assistant professor</w:t>
            </w:r>
          </w:p>
        </w:tc>
        <w:tc>
          <w:tcPr>
            <w:tcW w:w="2629" w:type="dxa"/>
          </w:tcPr>
          <w:p w14:paraId="513FCD29" w14:textId="7FAE8161" w:rsidR="00C86693" w:rsidRPr="00F61718" w:rsidRDefault="00C86693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Eötvös Loránd University, Institute of Chemistry</w:t>
            </w:r>
          </w:p>
        </w:tc>
        <w:tc>
          <w:tcPr>
            <w:tcW w:w="2941" w:type="dxa"/>
          </w:tcPr>
          <w:p w14:paraId="17AE6F32" w14:textId="5F022ED5" w:rsidR="00C86693" w:rsidRPr="00F61718" w:rsidRDefault="00C86693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luca.szalay@ttk.elte.hu</w:t>
            </w:r>
          </w:p>
        </w:tc>
        <w:bookmarkStart w:id="0" w:name="_Hlk175816224"/>
        <w:tc>
          <w:tcPr>
            <w:tcW w:w="2323" w:type="dxa"/>
          </w:tcPr>
          <w:p w14:paraId="19EC87B7" w14:textId="31907BED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fldChar w:fldCharType="begin"/>
            </w:r>
            <w:r w:rsidRPr="00F61718">
              <w:rPr>
                <w:rFonts w:asciiTheme="minorHAnsi" w:hAnsiTheme="minorHAnsi" w:cstheme="minorHAnsi"/>
              </w:rPr>
              <w:instrText>HYPERLINK "https://m2.mtmt.hu/gui2/?type=authors&amp;mode=browse&amp;sel=authors10026262"</w:instrText>
            </w:r>
            <w:r w:rsidRPr="00F61718">
              <w:rPr>
                <w:rFonts w:asciiTheme="minorHAnsi" w:hAnsiTheme="minorHAnsi" w:cstheme="minorHAnsi"/>
              </w:rPr>
            </w:r>
            <w:r w:rsidRPr="00F61718">
              <w:rPr>
                <w:rFonts w:asciiTheme="minorHAnsi" w:hAnsiTheme="minorHAnsi" w:cstheme="minorHAnsi"/>
              </w:rPr>
              <w:fldChar w:fldCharType="separate"/>
            </w:r>
            <w:r w:rsidRPr="00F61718">
              <w:rPr>
                <w:rStyle w:val="Hyperlink"/>
                <w:rFonts w:asciiTheme="minorHAnsi" w:hAnsiTheme="minorHAnsi" w:cstheme="minorHAnsi"/>
              </w:rPr>
              <w:t>Szalay Luca (</w:t>
            </w:r>
            <w:proofErr w:type="spellStart"/>
            <w:r w:rsidRPr="00F61718">
              <w:rPr>
                <w:rStyle w:val="Hyperlink"/>
                <w:rFonts w:asciiTheme="minorHAnsi" w:hAnsiTheme="minorHAnsi" w:cstheme="minorHAnsi"/>
              </w:rPr>
              <w:t>kémia</w:t>
            </w:r>
            <w:proofErr w:type="spellEnd"/>
            <w:r w:rsidRPr="00F61718">
              <w:rPr>
                <w:rStyle w:val="Hyperlink"/>
                <w:rFonts w:asciiTheme="minorHAnsi" w:hAnsiTheme="minorHAnsi" w:cstheme="minorHAnsi"/>
              </w:rPr>
              <w:t xml:space="preserve"> </w:t>
            </w:r>
            <w:proofErr w:type="spellStart"/>
            <w:r w:rsidRPr="00F61718">
              <w:rPr>
                <w:rStyle w:val="Hyperlink"/>
                <w:rFonts w:asciiTheme="minorHAnsi" w:hAnsiTheme="minorHAnsi" w:cstheme="minorHAnsi"/>
              </w:rPr>
              <w:t>szakmódszertan</w:t>
            </w:r>
            <w:proofErr w:type="spellEnd"/>
            <w:r w:rsidRPr="00F61718">
              <w:rPr>
                <w:rStyle w:val="Hyperlink"/>
                <w:rFonts w:asciiTheme="minorHAnsi" w:hAnsiTheme="minorHAnsi" w:cstheme="minorHAnsi"/>
              </w:rPr>
              <w:t>) (MTMT)</w:t>
            </w:r>
            <w:r w:rsidRPr="00F6171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305" w:type="dxa"/>
          </w:tcPr>
          <w:p w14:paraId="221F33F3" w14:textId="5B3F36B9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7" w:history="1">
              <w:proofErr w:type="spellStart"/>
              <w:r w:rsidR="00B66CAD" w:rsidRPr="00F61718">
                <w:rPr>
                  <w:rStyle w:val="Hyperlink"/>
                  <w:rFonts w:asciiTheme="minorHAnsi" w:hAnsiTheme="minorHAnsi" w:cstheme="minorHAnsi"/>
                </w:rPr>
                <w:t>Természettudományos</w:t>
              </w:r>
              <w:proofErr w:type="spellEnd"/>
              <w:r w:rsidR="00B66CAD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66CAD" w:rsidRPr="00F61718">
                <w:rPr>
                  <w:rStyle w:val="Hyperlink"/>
                  <w:rFonts w:asciiTheme="minorHAnsi" w:hAnsiTheme="minorHAnsi" w:cstheme="minorHAnsi"/>
                </w:rPr>
                <w:t>Oktatásmódszertani</w:t>
              </w:r>
              <w:proofErr w:type="spellEnd"/>
              <w:r w:rsidR="00B66CAD" w:rsidRPr="00F61718">
                <w:rPr>
                  <w:rStyle w:val="Hyperlink"/>
                  <w:rFonts w:asciiTheme="minorHAnsi" w:hAnsiTheme="minorHAnsi" w:cstheme="minorHAnsi"/>
                </w:rPr>
                <w:t xml:space="preserve"> Centrum (elte.hu)</w:t>
              </w:r>
            </w:hyperlink>
          </w:p>
        </w:tc>
      </w:tr>
      <w:tr w:rsidR="00910E1E" w:rsidRPr="00F61718" w14:paraId="12290C08" w14:textId="77777777" w:rsidTr="00910E1E">
        <w:tc>
          <w:tcPr>
            <w:tcW w:w="2127" w:type="dxa"/>
          </w:tcPr>
          <w:p w14:paraId="29D0CB1E" w14:textId="2747D150" w:rsidR="00C86693" w:rsidRPr="00F61718" w:rsidRDefault="000C434F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Dr. Réka Borbás</w:t>
            </w:r>
          </w:p>
        </w:tc>
        <w:tc>
          <w:tcPr>
            <w:tcW w:w="1985" w:type="dxa"/>
          </w:tcPr>
          <w:p w14:paraId="4A0D12B8" w14:textId="2D1026EA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researcher </w:t>
            </w:r>
            <w:r w:rsidR="0049223E" w:rsidRPr="00F61718">
              <w:rPr>
                <w:rFonts w:asciiTheme="minorHAnsi" w:hAnsiTheme="minorHAnsi" w:cstheme="minorHAnsi"/>
              </w:rPr>
              <w:t>teacher, vice principal</w:t>
            </w:r>
          </w:p>
        </w:tc>
        <w:tc>
          <w:tcPr>
            <w:tcW w:w="2629" w:type="dxa"/>
          </w:tcPr>
          <w:p w14:paraId="7293E7FE" w14:textId="1063D23B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  <w:lang w:val="en-US"/>
              </w:rPr>
              <w:t>Szent István Secondary School, Budapest</w:t>
            </w:r>
          </w:p>
        </w:tc>
        <w:tc>
          <w:tcPr>
            <w:tcW w:w="2941" w:type="dxa"/>
          </w:tcPr>
          <w:p w14:paraId="2F380298" w14:textId="50F050E5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rborbas02@gmail.com</w:t>
            </w:r>
          </w:p>
        </w:tc>
        <w:tc>
          <w:tcPr>
            <w:tcW w:w="2323" w:type="dxa"/>
          </w:tcPr>
          <w:p w14:paraId="12C85CDC" w14:textId="626B439A" w:rsidR="00C86693" w:rsidRPr="00F61718" w:rsidRDefault="00F61718" w:rsidP="00F617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305" w:type="dxa"/>
          </w:tcPr>
          <w:p w14:paraId="2B9F1D05" w14:textId="387E09C7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8" w:history="1"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Iskola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vezetősége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és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tanárai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- Szent István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Gimnázium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(szigbp.hu)</w:t>
              </w:r>
            </w:hyperlink>
          </w:p>
        </w:tc>
      </w:tr>
      <w:tr w:rsidR="00910E1E" w:rsidRPr="00F61718" w14:paraId="76F4DAD7" w14:textId="77777777" w:rsidTr="00910E1E">
        <w:tc>
          <w:tcPr>
            <w:tcW w:w="2127" w:type="dxa"/>
          </w:tcPr>
          <w:p w14:paraId="4BBF3FC2" w14:textId="23DF4885" w:rsidR="00C86693" w:rsidRPr="00F61718" w:rsidRDefault="000C434F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Dr. István Füzesi</w:t>
            </w:r>
          </w:p>
        </w:tc>
        <w:tc>
          <w:tcPr>
            <w:tcW w:w="1985" w:type="dxa"/>
          </w:tcPr>
          <w:p w14:paraId="02FDDFCE" w14:textId="546A303C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researcher </w:t>
            </w:r>
            <w:r w:rsidR="00361E0B" w:rsidRPr="00F61718">
              <w:rPr>
                <w:rFonts w:asciiTheme="minorHAnsi" w:hAnsiTheme="minorHAnsi" w:cstheme="minorHAnsi"/>
              </w:rPr>
              <w:t>teacher</w:t>
            </w:r>
          </w:p>
        </w:tc>
        <w:tc>
          <w:tcPr>
            <w:tcW w:w="2629" w:type="dxa"/>
          </w:tcPr>
          <w:p w14:paraId="607F8BA5" w14:textId="7B6D2F8F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  <w:lang w:val="en-US"/>
              </w:rPr>
              <w:t>Eötvös Loránd University, Bolyai János Practicing School, Szombathely</w:t>
            </w:r>
          </w:p>
        </w:tc>
        <w:tc>
          <w:tcPr>
            <w:tcW w:w="2941" w:type="dxa"/>
          </w:tcPr>
          <w:p w14:paraId="181D206C" w14:textId="03F02FB6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fistvan@bolyaigimnazium.elte.hu</w:t>
            </w:r>
          </w:p>
        </w:tc>
        <w:tc>
          <w:tcPr>
            <w:tcW w:w="2323" w:type="dxa"/>
          </w:tcPr>
          <w:p w14:paraId="307193CC" w14:textId="5F9700B7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9" w:history="1">
              <w:r w:rsidR="00910E1E" w:rsidRPr="00F61718">
                <w:rPr>
                  <w:rStyle w:val="Hyperlink"/>
                  <w:rFonts w:asciiTheme="minorHAnsi" w:hAnsiTheme="minorHAnsi" w:cstheme="minorHAnsi"/>
                </w:rPr>
                <w:t>Füzesi István (Környezettudomány) (MTMT)</w:t>
              </w:r>
            </w:hyperlink>
          </w:p>
        </w:tc>
        <w:tc>
          <w:tcPr>
            <w:tcW w:w="3305" w:type="dxa"/>
          </w:tcPr>
          <w:p w14:paraId="103FB44E" w14:textId="5FC1A930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0" w:history="1"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ELTE Bolyai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Gimnázium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-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Tanáraink</w:t>
              </w:r>
              <w:proofErr w:type="spellEnd"/>
            </w:hyperlink>
          </w:p>
        </w:tc>
      </w:tr>
      <w:tr w:rsidR="00910E1E" w:rsidRPr="00F61718" w14:paraId="7673D230" w14:textId="77777777" w:rsidTr="00910E1E">
        <w:tc>
          <w:tcPr>
            <w:tcW w:w="2127" w:type="dxa"/>
          </w:tcPr>
          <w:p w14:paraId="2A7C6763" w14:textId="0B49A13F" w:rsidR="00C86693" w:rsidRPr="00F61718" w:rsidRDefault="000C434F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Dr. Edina Kiss</w:t>
            </w:r>
          </w:p>
        </w:tc>
        <w:tc>
          <w:tcPr>
            <w:tcW w:w="1985" w:type="dxa"/>
          </w:tcPr>
          <w:p w14:paraId="01970F6B" w14:textId="187E5E57" w:rsidR="00C86693" w:rsidRPr="00F61718" w:rsidRDefault="00361E0B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master teacher</w:t>
            </w:r>
          </w:p>
        </w:tc>
        <w:tc>
          <w:tcPr>
            <w:tcW w:w="2629" w:type="dxa"/>
          </w:tcPr>
          <w:p w14:paraId="1B37362B" w14:textId="5EBD5E3C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Eötvös Loránd University, Institute of Chemistry</w:t>
            </w:r>
          </w:p>
        </w:tc>
        <w:tc>
          <w:tcPr>
            <w:tcW w:w="2941" w:type="dxa"/>
          </w:tcPr>
          <w:p w14:paraId="3025CF3D" w14:textId="4D593D6A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edina.kiss@ttk.elte.hu</w:t>
            </w:r>
          </w:p>
        </w:tc>
        <w:tc>
          <w:tcPr>
            <w:tcW w:w="2323" w:type="dxa"/>
          </w:tcPr>
          <w:p w14:paraId="358C1E4E" w14:textId="2E2B3121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1" w:history="1">
              <w:r w:rsidR="00910E1E" w:rsidRPr="00F61718">
                <w:rPr>
                  <w:rStyle w:val="Hyperlink"/>
                  <w:rFonts w:asciiTheme="minorHAnsi" w:hAnsiTheme="minorHAnsi" w:cstheme="minorHAnsi"/>
                </w:rPr>
                <w:t>Kiss Edina (</w:t>
              </w:r>
              <w:proofErr w:type="spellStart"/>
              <w:r w:rsidR="00910E1E" w:rsidRPr="00F61718">
                <w:rPr>
                  <w:rStyle w:val="Hyperlink"/>
                  <w:rFonts w:asciiTheme="minorHAnsi" w:hAnsiTheme="minorHAnsi" w:cstheme="minorHAnsi"/>
                </w:rPr>
                <w:t>Kémia</w:t>
              </w:r>
              <w:proofErr w:type="spellEnd"/>
              <w:r w:rsidR="00910E1E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910E1E" w:rsidRPr="00F61718">
                <w:rPr>
                  <w:rStyle w:val="Hyperlink"/>
                  <w:rFonts w:asciiTheme="minorHAnsi" w:hAnsiTheme="minorHAnsi" w:cstheme="minorHAnsi"/>
                </w:rPr>
                <w:t>szakmódszertan</w:t>
              </w:r>
              <w:proofErr w:type="spellEnd"/>
              <w:r w:rsidR="00910E1E" w:rsidRPr="00F61718">
                <w:rPr>
                  <w:rStyle w:val="Hyperlink"/>
                  <w:rFonts w:asciiTheme="minorHAnsi" w:hAnsiTheme="minorHAnsi" w:cstheme="minorHAnsi"/>
                </w:rPr>
                <w:t>) (MTMT)</w:t>
              </w:r>
            </w:hyperlink>
          </w:p>
        </w:tc>
        <w:tc>
          <w:tcPr>
            <w:tcW w:w="3305" w:type="dxa"/>
          </w:tcPr>
          <w:p w14:paraId="5B736EF0" w14:textId="49E483E3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2" w:history="1"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Természettudományos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Oktatásmódszertani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Centrum (elte.hu)</w:t>
              </w:r>
            </w:hyperlink>
          </w:p>
        </w:tc>
      </w:tr>
      <w:tr w:rsidR="00910E1E" w:rsidRPr="00F61718" w14:paraId="66E0926D" w14:textId="77777777" w:rsidTr="00910E1E">
        <w:tc>
          <w:tcPr>
            <w:tcW w:w="2127" w:type="dxa"/>
          </w:tcPr>
          <w:p w14:paraId="545375F2" w14:textId="488D6F67" w:rsidR="00C86693" w:rsidRPr="00F61718" w:rsidRDefault="000C434F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Dr. Miklós Riedel</w:t>
            </w:r>
          </w:p>
        </w:tc>
        <w:tc>
          <w:tcPr>
            <w:tcW w:w="1985" w:type="dxa"/>
          </w:tcPr>
          <w:p w14:paraId="20E09E28" w14:textId="0FA57E48" w:rsidR="00C86693" w:rsidRPr="00F61718" w:rsidRDefault="00361E0B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retired</w:t>
            </w:r>
            <w:r w:rsidR="00910E1E" w:rsidRPr="00F61718">
              <w:rPr>
                <w:rFonts w:asciiTheme="minorHAnsi" w:hAnsiTheme="minorHAnsi" w:cstheme="minorHAnsi"/>
              </w:rPr>
              <w:t xml:space="preserve"> senior fellow</w:t>
            </w:r>
          </w:p>
        </w:tc>
        <w:tc>
          <w:tcPr>
            <w:tcW w:w="2629" w:type="dxa"/>
          </w:tcPr>
          <w:p w14:paraId="642024D1" w14:textId="21D507AE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Eötvös Loránd University, Institute of Chemistry</w:t>
            </w:r>
          </w:p>
        </w:tc>
        <w:tc>
          <w:tcPr>
            <w:tcW w:w="2941" w:type="dxa"/>
          </w:tcPr>
          <w:p w14:paraId="40316049" w14:textId="69CCB23C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miklos.riedel@ttk.elte.hu</w:t>
            </w:r>
          </w:p>
        </w:tc>
        <w:tc>
          <w:tcPr>
            <w:tcW w:w="2323" w:type="dxa"/>
          </w:tcPr>
          <w:p w14:paraId="41479BBF" w14:textId="47B747D5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3" w:history="1"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Riedel Miklós (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fizikai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kémia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) (MTMT)</w:t>
              </w:r>
            </w:hyperlink>
          </w:p>
        </w:tc>
        <w:tc>
          <w:tcPr>
            <w:tcW w:w="3305" w:type="dxa"/>
          </w:tcPr>
          <w:p w14:paraId="732ED64F" w14:textId="5EA46F75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4" w:history="1"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Természettudományos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Oktatásmódszertani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Centrum (elte.hu)</w:t>
              </w:r>
            </w:hyperlink>
          </w:p>
        </w:tc>
      </w:tr>
      <w:tr w:rsidR="00910E1E" w:rsidRPr="00F61718" w14:paraId="53F3E333" w14:textId="77777777" w:rsidTr="00910E1E">
        <w:tc>
          <w:tcPr>
            <w:tcW w:w="2127" w:type="dxa"/>
          </w:tcPr>
          <w:p w14:paraId="505E5802" w14:textId="2A42E9E7" w:rsidR="00C86693" w:rsidRPr="00F61718" w:rsidRDefault="000C434F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Dr. Márta Rózsahegyi</w:t>
            </w:r>
          </w:p>
        </w:tc>
        <w:tc>
          <w:tcPr>
            <w:tcW w:w="1985" w:type="dxa"/>
          </w:tcPr>
          <w:p w14:paraId="4E631A98" w14:textId="2B6A825D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retired associated professor</w:t>
            </w:r>
          </w:p>
        </w:tc>
        <w:tc>
          <w:tcPr>
            <w:tcW w:w="2629" w:type="dxa"/>
          </w:tcPr>
          <w:p w14:paraId="4B001934" w14:textId="04945690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Eötvös Loránd University, Institute of Chemistry</w:t>
            </w:r>
          </w:p>
        </w:tc>
        <w:tc>
          <w:tcPr>
            <w:tcW w:w="2941" w:type="dxa"/>
          </w:tcPr>
          <w:p w14:paraId="5DD3AD84" w14:textId="3C9C09B6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rozsahegyimarta11@gmail.com</w:t>
            </w:r>
          </w:p>
        </w:tc>
        <w:tc>
          <w:tcPr>
            <w:tcW w:w="2323" w:type="dxa"/>
          </w:tcPr>
          <w:p w14:paraId="1CB481B0" w14:textId="1C155FFE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5" w:history="1"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Rózsahegyi Márta (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Szervetlen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kémia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) (MTMT)</w:t>
              </w:r>
            </w:hyperlink>
          </w:p>
        </w:tc>
        <w:tc>
          <w:tcPr>
            <w:tcW w:w="3305" w:type="dxa"/>
          </w:tcPr>
          <w:p w14:paraId="53E00385" w14:textId="6554CD18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6" w:history="1"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Természettudományos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Oktatásmódszertani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Centrum (elte.hu)</w:t>
              </w:r>
            </w:hyperlink>
          </w:p>
        </w:tc>
      </w:tr>
      <w:tr w:rsidR="00FF56FC" w:rsidRPr="00F61718" w14:paraId="4C2CFCB5" w14:textId="77777777" w:rsidTr="00910E1E">
        <w:tc>
          <w:tcPr>
            <w:tcW w:w="2127" w:type="dxa"/>
          </w:tcPr>
          <w:p w14:paraId="6E4E7E93" w14:textId="35FCDC9A" w:rsidR="00FF56FC" w:rsidRPr="00F61718" w:rsidRDefault="00FF56FC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Dr. Zoltán Tóth</w:t>
            </w:r>
          </w:p>
        </w:tc>
        <w:tc>
          <w:tcPr>
            <w:tcW w:w="1985" w:type="dxa"/>
          </w:tcPr>
          <w:p w14:paraId="545AB09B" w14:textId="0DCD786E" w:rsidR="00FF56FC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retired associated professor</w:t>
            </w:r>
          </w:p>
        </w:tc>
        <w:tc>
          <w:tcPr>
            <w:tcW w:w="2629" w:type="dxa"/>
          </w:tcPr>
          <w:p w14:paraId="36361708" w14:textId="51F4C17E" w:rsidR="00FF56FC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  <w:lang w:val="en-US"/>
              </w:rPr>
              <w:t>University of Debrecen, Institute of Chemistry</w:t>
            </w:r>
          </w:p>
        </w:tc>
        <w:tc>
          <w:tcPr>
            <w:tcW w:w="2941" w:type="dxa"/>
          </w:tcPr>
          <w:p w14:paraId="541E56E3" w14:textId="3C84A2AF" w:rsidR="00FF56FC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tothzoltandr@gmail.com</w:t>
            </w:r>
          </w:p>
        </w:tc>
        <w:tc>
          <w:tcPr>
            <w:tcW w:w="2323" w:type="dxa"/>
          </w:tcPr>
          <w:p w14:paraId="2AF81929" w14:textId="133575CA" w:rsidR="00FF56FC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7" w:history="1"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Tóth Zoltán (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Szervetlen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és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fizikai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kémia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) (MTMT)</w:t>
              </w:r>
            </w:hyperlink>
          </w:p>
        </w:tc>
        <w:tc>
          <w:tcPr>
            <w:tcW w:w="3305" w:type="dxa"/>
          </w:tcPr>
          <w:p w14:paraId="0AE9F371" w14:textId="5C0BEAD0" w:rsidR="00FF56FC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8" w:history="1"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Dr. Tóth Zoltán |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Kémiai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>Intézet</w:t>
              </w:r>
              <w:proofErr w:type="spellEnd"/>
              <w:r w:rsidR="00F75481" w:rsidRPr="00F75481">
                <w:rPr>
                  <w:rStyle w:val="Hyperlink"/>
                  <w:rFonts w:asciiTheme="minorHAnsi" w:hAnsiTheme="minorHAnsi" w:cstheme="minorHAnsi"/>
                </w:rPr>
                <w:t xml:space="preserve"> (unideb.hu)</w:t>
              </w:r>
            </w:hyperlink>
          </w:p>
        </w:tc>
      </w:tr>
      <w:tr w:rsidR="00910E1E" w:rsidRPr="00F61718" w14:paraId="524534B4" w14:textId="77777777" w:rsidTr="00910E1E">
        <w:tc>
          <w:tcPr>
            <w:tcW w:w="2127" w:type="dxa"/>
          </w:tcPr>
          <w:p w14:paraId="4E600C38" w14:textId="026CDDC9" w:rsidR="00C86693" w:rsidRPr="00F61718" w:rsidRDefault="000C434F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 xml:space="preserve">Dr. Judit </w:t>
            </w:r>
            <w:proofErr w:type="spellStart"/>
            <w:r w:rsidR="00F61718">
              <w:rPr>
                <w:rFonts w:asciiTheme="minorHAnsi" w:hAnsiTheme="minorHAnsi" w:cstheme="minorHAnsi"/>
              </w:rPr>
              <w:t>Tamássyné</w:t>
            </w:r>
            <w:proofErr w:type="spellEnd"/>
            <w:r w:rsidR="00F61718" w:rsidRPr="00F61718">
              <w:rPr>
                <w:rFonts w:asciiTheme="minorHAnsi" w:hAnsiTheme="minorHAnsi" w:cstheme="minorHAnsi"/>
              </w:rPr>
              <w:t xml:space="preserve"> </w:t>
            </w:r>
            <w:r w:rsidRPr="00F61718">
              <w:rPr>
                <w:rFonts w:asciiTheme="minorHAnsi" w:hAnsiTheme="minorHAnsi" w:cstheme="minorHAnsi"/>
              </w:rPr>
              <w:t>Wajand</w:t>
            </w:r>
            <w:r w:rsidR="00F61718">
              <w:rPr>
                <w:rFonts w:asciiTheme="minorHAnsi" w:hAnsiTheme="minorHAnsi" w:cstheme="minorHAnsi"/>
              </w:rPr>
              <w:t xml:space="preserve"> </w:t>
            </w:r>
            <w:r w:rsidR="000F0C6C">
              <w:rPr>
                <w:rFonts w:asciiTheme="minorHAnsi" w:hAnsiTheme="minorHAnsi" w:cstheme="minorHAnsi"/>
              </w:rPr>
              <w:t>Judit</w:t>
            </w:r>
          </w:p>
        </w:tc>
        <w:tc>
          <w:tcPr>
            <w:tcW w:w="1985" w:type="dxa"/>
          </w:tcPr>
          <w:p w14:paraId="55C1A160" w14:textId="1E91D740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retired associated professor</w:t>
            </w:r>
          </w:p>
        </w:tc>
        <w:tc>
          <w:tcPr>
            <w:tcW w:w="2629" w:type="dxa"/>
          </w:tcPr>
          <w:p w14:paraId="0058C256" w14:textId="49C97634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Eötvös Loránd University, Institute of Chemistry</w:t>
            </w:r>
          </w:p>
        </w:tc>
        <w:tc>
          <w:tcPr>
            <w:tcW w:w="2941" w:type="dxa"/>
          </w:tcPr>
          <w:p w14:paraId="68240447" w14:textId="3452C1B6" w:rsidR="00C86693" w:rsidRPr="00F61718" w:rsidRDefault="00910E1E" w:rsidP="00F61718">
            <w:pPr>
              <w:rPr>
                <w:rFonts w:asciiTheme="minorHAnsi" w:hAnsiTheme="minorHAnsi" w:cstheme="minorHAnsi"/>
              </w:rPr>
            </w:pPr>
            <w:r w:rsidRPr="00F61718">
              <w:rPr>
                <w:rFonts w:asciiTheme="minorHAnsi" w:hAnsiTheme="minorHAnsi" w:cstheme="minorHAnsi"/>
              </w:rPr>
              <w:t>wajandj@gmail.com</w:t>
            </w:r>
          </w:p>
        </w:tc>
        <w:tc>
          <w:tcPr>
            <w:tcW w:w="2323" w:type="dxa"/>
          </w:tcPr>
          <w:p w14:paraId="48C509FC" w14:textId="02B368B2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19" w:history="1"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Tamássyné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Wajand Judit (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Szervetlen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kémia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,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kémiai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szakmódszertan</w:t>
              </w:r>
              <w:proofErr w:type="spellEnd"/>
              <w:r w:rsidR="00F61718" w:rsidRPr="00F61718">
                <w:rPr>
                  <w:rStyle w:val="Hyperlink"/>
                  <w:rFonts w:asciiTheme="minorHAnsi" w:hAnsiTheme="minorHAnsi" w:cstheme="minorHAnsi"/>
                </w:rPr>
                <w:t>) (MTMT)</w:t>
              </w:r>
            </w:hyperlink>
          </w:p>
        </w:tc>
        <w:tc>
          <w:tcPr>
            <w:tcW w:w="3305" w:type="dxa"/>
          </w:tcPr>
          <w:p w14:paraId="4A1CE9E1" w14:textId="014CF9A6" w:rsidR="00C86693" w:rsidRPr="00F61718" w:rsidRDefault="00CC24FE" w:rsidP="00F61718">
            <w:pPr>
              <w:rPr>
                <w:rFonts w:asciiTheme="minorHAnsi" w:hAnsiTheme="minorHAnsi" w:cstheme="minorHAnsi"/>
              </w:rPr>
            </w:pPr>
            <w:hyperlink r:id="rId20" w:history="1"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Természettudományos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>Oktatásmódszertani</w:t>
              </w:r>
              <w:proofErr w:type="spellEnd"/>
              <w:r w:rsidR="00F75481" w:rsidRPr="00F61718">
                <w:rPr>
                  <w:rStyle w:val="Hyperlink"/>
                  <w:rFonts w:asciiTheme="minorHAnsi" w:hAnsiTheme="minorHAnsi" w:cstheme="minorHAnsi"/>
                </w:rPr>
                <w:t xml:space="preserve"> Centrum (elte.hu)</w:t>
              </w:r>
            </w:hyperlink>
          </w:p>
        </w:tc>
      </w:tr>
    </w:tbl>
    <w:p w14:paraId="3BD2B34A" w14:textId="77777777" w:rsidR="00C86693" w:rsidRPr="00C86693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sectPr w:rsidR="00C86693" w:rsidRPr="00C86693" w:rsidSect="00C866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9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83713"/>
    <w:rsid w:val="00085530"/>
    <w:rsid w:val="000C434F"/>
    <w:rsid w:val="000E0E01"/>
    <w:rsid w:val="000F0C6C"/>
    <w:rsid w:val="00100B09"/>
    <w:rsid w:val="00113F6F"/>
    <w:rsid w:val="001248A0"/>
    <w:rsid w:val="00135053"/>
    <w:rsid w:val="00144673"/>
    <w:rsid w:val="001A094C"/>
    <w:rsid w:val="001C16DA"/>
    <w:rsid w:val="001D2CFE"/>
    <w:rsid w:val="002674F6"/>
    <w:rsid w:val="002E2338"/>
    <w:rsid w:val="002F4D84"/>
    <w:rsid w:val="00305E5B"/>
    <w:rsid w:val="0033611A"/>
    <w:rsid w:val="00361E0B"/>
    <w:rsid w:val="003B5836"/>
    <w:rsid w:val="003C5146"/>
    <w:rsid w:val="003D6406"/>
    <w:rsid w:val="00405930"/>
    <w:rsid w:val="00411986"/>
    <w:rsid w:val="0044151D"/>
    <w:rsid w:val="00456BB7"/>
    <w:rsid w:val="0049223E"/>
    <w:rsid w:val="004A64AF"/>
    <w:rsid w:val="0051423F"/>
    <w:rsid w:val="00531A22"/>
    <w:rsid w:val="00597358"/>
    <w:rsid w:val="005A609C"/>
    <w:rsid w:val="005D2B8A"/>
    <w:rsid w:val="005F516C"/>
    <w:rsid w:val="0061273B"/>
    <w:rsid w:val="006213C8"/>
    <w:rsid w:val="0062378A"/>
    <w:rsid w:val="00636D97"/>
    <w:rsid w:val="00684184"/>
    <w:rsid w:val="006F3559"/>
    <w:rsid w:val="00721DF0"/>
    <w:rsid w:val="00722639"/>
    <w:rsid w:val="007401AA"/>
    <w:rsid w:val="007A103E"/>
    <w:rsid w:val="007E7095"/>
    <w:rsid w:val="00836307"/>
    <w:rsid w:val="00845567"/>
    <w:rsid w:val="008B2154"/>
    <w:rsid w:val="008B365D"/>
    <w:rsid w:val="00910E1E"/>
    <w:rsid w:val="009409A9"/>
    <w:rsid w:val="00947E27"/>
    <w:rsid w:val="009927C1"/>
    <w:rsid w:val="009964DF"/>
    <w:rsid w:val="009A6E91"/>
    <w:rsid w:val="00A063B9"/>
    <w:rsid w:val="00A16BCD"/>
    <w:rsid w:val="00A84A33"/>
    <w:rsid w:val="00A96D58"/>
    <w:rsid w:val="00AB6F8E"/>
    <w:rsid w:val="00B05362"/>
    <w:rsid w:val="00B148AE"/>
    <w:rsid w:val="00B66CAD"/>
    <w:rsid w:val="00BC4214"/>
    <w:rsid w:val="00C321F3"/>
    <w:rsid w:val="00C615BE"/>
    <w:rsid w:val="00C7296A"/>
    <w:rsid w:val="00C75B92"/>
    <w:rsid w:val="00C86693"/>
    <w:rsid w:val="00CC24FE"/>
    <w:rsid w:val="00D11075"/>
    <w:rsid w:val="00D94CFD"/>
    <w:rsid w:val="00DF4612"/>
    <w:rsid w:val="00E44340"/>
    <w:rsid w:val="00E477C8"/>
    <w:rsid w:val="00EF7826"/>
    <w:rsid w:val="00F61718"/>
    <w:rsid w:val="00F75481"/>
    <w:rsid w:val="00FD7E06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table" w:styleId="TableGrid">
    <w:name w:val="Table Grid"/>
    <w:basedOn w:val="TableNormal"/>
    <w:uiPriority w:val="39"/>
    <w:rsid w:val="00C8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igbp.hu/iskolankrol/iskola-vezetosege-es-tanarai/" TargetMode="External"/><Relationship Id="rId13" Type="http://schemas.openxmlformats.org/officeDocument/2006/relationships/hyperlink" Target="https://m2.mtmt.hu/gui2/?type=authors&amp;mode=browse&amp;sel=authors10036940" TargetMode="External"/><Relationship Id="rId18" Type="http://schemas.openxmlformats.org/officeDocument/2006/relationships/hyperlink" Target="https://kemia.unideb.hu/dr-toth-zolta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tomc.elte.hu/workgroups/4" TargetMode="External"/><Relationship Id="rId12" Type="http://schemas.openxmlformats.org/officeDocument/2006/relationships/hyperlink" Target="https://ttomc.elte.hu/workgroups/4" TargetMode="External"/><Relationship Id="rId17" Type="http://schemas.openxmlformats.org/officeDocument/2006/relationships/hyperlink" Target="https://m2.mtmt.hu/gui2/?type=authors&amp;mode=browse&amp;sel=authors100051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tomc.elte.hu/workgroups/4" TargetMode="External"/><Relationship Id="rId20" Type="http://schemas.openxmlformats.org/officeDocument/2006/relationships/hyperlink" Target="https://ttomc.elte.hu/workgroups/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5" TargetMode="External"/><Relationship Id="rId11" Type="http://schemas.openxmlformats.org/officeDocument/2006/relationships/hyperlink" Target="https://m2.mtmt.hu/gui2/?type=authors&amp;mode=browse&amp;sel=authors10061759" TargetMode="External"/><Relationship Id="rId5" Type="http://schemas.openxmlformats.org/officeDocument/2006/relationships/hyperlink" Target="https://mta.hu/kozoktatas-fejlesztesi-kutatasi-program/scientific-foundations-of-education-research-program-of-the-hungarian-academy-of-sciences-111618" TargetMode="External"/><Relationship Id="rId15" Type="http://schemas.openxmlformats.org/officeDocument/2006/relationships/hyperlink" Target="https://m2.mtmt.hu/gui2/?type=authors&amp;mode=browse&amp;sel=authors10006622" TargetMode="External"/><Relationship Id="rId10" Type="http://schemas.openxmlformats.org/officeDocument/2006/relationships/hyperlink" Target="http://www.bolyaigimnazium.elte.hu/index.php/home/tanarok" TargetMode="External"/><Relationship Id="rId19" Type="http://schemas.openxmlformats.org/officeDocument/2006/relationships/hyperlink" Target="https://m2.mtmt.hu/gui2/?type=authors&amp;mode=browse&amp;sel=authors10007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type=authors&amp;mode=browse&amp;sel=authors10028231" TargetMode="External"/><Relationship Id="rId14" Type="http://schemas.openxmlformats.org/officeDocument/2006/relationships/hyperlink" Target="https://ttomc.elte.hu/workgroups/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2024-09-16T03:19:00Z</dcterms:created>
  <dcterms:modified xsi:type="dcterms:W3CDTF">2024-09-16T03:19:00Z</dcterms:modified>
</cp:coreProperties>
</file>