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F" w:rsidRPr="00CF16CE" w:rsidRDefault="00CF16CE" w:rsidP="002C4E8F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CF16CE">
        <w:rPr>
          <w:rFonts w:ascii="Garamond" w:hAnsi="Garamond"/>
          <w:b/>
          <w:sz w:val="28"/>
          <w:szCs w:val="28"/>
        </w:rPr>
        <w:t>Schróth</w:t>
      </w:r>
      <w:proofErr w:type="spellEnd"/>
      <w:r w:rsidRPr="00CF16CE">
        <w:rPr>
          <w:rFonts w:ascii="Garamond" w:hAnsi="Garamond"/>
          <w:b/>
          <w:sz w:val="28"/>
          <w:szCs w:val="28"/>
        </w:rPr>
        <w:t xml:space="preserve"> Ágnes</w:t>
      </w:r>
    </w:p>
    <w:p w:rsidR="007F3FBF" w:rsidRPr="00CF16CE" w:rsidRDefault="007F3FBF" w:rsidP="007F3FBF">
      <w:pPr>
        <w:jc w:val="center"/>
        <w:rPr>
          <w:rFonts w:ascii="Garamond" w:hAnsi="Garamond"/>
          <w:b/>
          <w:sz w:val="28"/>
          <w:szCs w:val="28"/>
        </w:rPr>
      </w:pPr>
      <w:r w:rsidRPr="00CF16CE">
        <w:rPr>
          <w:rFonts w:ascii="Garamond" w:hAnsi="Garamond"/>
          <w:b/>
          <w:sz w:val="28"/>
          <w:szCs w:val="28"/>
        </w:rPr>
        <w:t xml:space="preserve">A </w:t>
      </w:r>
      <w:proofErr w:type="gramStart"/>
      <w:r w:rsidRPr="00CF16CE">
        <w:rPr>
          <w:rFonts w:ascii="Garamond" w:hAnsi="Garamond"/>
          <w:b/>
          <w:sz w:val="28"/>
          <w:szCs w:val="28"/>
        </w:rPr>
        <w:t>faszén</w:t>
      </w:r>
      <w:proofErr w:type="gramEnd"/>
      <w:r w:rsidRPr="00CF16CE">
        <w:rPr>
          <w:rFonts w:ascii="Garamond" w:hAnsi="Garamond"/>
          <w:b/>
          <w:sz w:val="28"/>
          <w:szCs w:val="28"/>
        </w:rPr>
        <w:t xml:space="preserve"> előállítása és tulajdonságai</w:t>
      </w:r>
    </w:p>
    <w:p w:rsidR="007F3FBF" w:rsidRPr="00CF16CE" w:rsidRDefault="00CF16CE" w:rsidP="007F3F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r w:rsidRPr="00CF16CE">
        <w:rPr>
          <w:rFonts w:ascii="Garamond" w:hAnsi="Garamond"/>
          <w:b/>
          <w:sz w:val="24"/>
          <w:szCs w:val="24"/>
        </w:rPr>
        <w:t>k</w:t>
      </w:r>
      <w:r w:rsidR="007F3FBF" w:rsidRPr="00CF16CE">
        <w:rPr>
          <w:rFonts w:ascii="Garamond" w:hAnsi="Garamond"/>
          <w:b/>
          <w:sz w:val="24"/>
          <w:szCs w:val="24"/>
        </w:rPr>
        <w:t>émia</w:t>
      </w:r>
      <w:r w:rsidRPr="00CF16CE">
        <w:rPr>
          <w:rFonts w:ascii="Garamond" w:hAnsi="Garamond"/>
          <w:b/>
          <w:sz w:val="24"/>
          <w:szCs w:val="24"/>
        </w:rPr>
        <w:t xml:space="preserve"> és környezettan óraterv</w:t>
      </w:r>
      <w:r>
        <w:rPr>
          <w:rFonts w:ascii="Garamond" w:hAnsi="Garamond"/>
          <w:b/>
          <w:sz w:val="24"/>
          <w:szCs w:val="24"/>
        </w:rPr>
        <w:t>)</w:t>
      </w:r>
    </w:p>
    <w:p w:rsidR="007F3FBF" w:rsidRPr="00CF16CE" w:rsidRDefault="007F3FBF" w:rsidP="007F3FBF">
      <w:pPr>
        <w:jc w:val="center"/>
        <w:rPr>
          <w:rFonts w:ascii="Garamond" w:hAnsi="Garamond"/>
          <w:sz w:val="24"/>
          <w:szCs w:val="24"/>
        </w:rPr>
      </w:pPr>
    </w:p>
    <w:p w:rsidR="002C4E8F" w:rsidRPr="00CF16CE" w:rsidRDefault="002C4E8F" w:rsidP="00CF16CE">
      <w:pPr>
        <w:rPr>
          <w:rFonts w:ascii="Garamond" w:hAnsi="Garamond"/>
          <w:b/>
          <w:sz w:val="24"/>
          <w:szCs w:val="24"/>
        </w:rPr>
      </w:pPr>
      <w:r w:rsidRPr="00CF16CE">
        <w:rPr>
          <w:rFonts w:ascii="Garamond" w:hAnsi="Garamond"/>
          <w:b/>
          <w:sz w:val="24"/>
          <w:szCs w:val="24"/>
        </w:rPr>
        <w:t>Bevezetés</w:t>
      </w:r>
    </w:p>
    <w:p w:rsidR="002C4E8F" w:rsidRDefault="002C4E8F" w:rsidP="00CF16CE">
      <w:pPr>
        <w:ind w:firstLine="567"/>
        <w:jc w:val="both"/>
        <w:rPr>
          <w:rFonts w:ascii="Garamond" w:hAnsi="Garamond"/>
          <w:bCs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 feldolgozott tananyag a Nemzeti </w:t>
      </w:r>
      <w:r w:rsidR="00751291">
        <w:rPr>
          <w:rFonts w:ascii="Garamond" w:hAnsi="Garamond"/>
          <w:sz w:val="24"/>
          <w:szCs w:val="24"/>
        </w:rPr>
        <w:t>a</w:t>
      </w:r>
      <w:r w:rsidR="00EF4A0C">
        <w:rPr>
          <w:rFonts w:ascii="Garamond" w:hAnsi="Garamond"/>
          <w:sz w:val="24"/>
          <w:szCs w:val="24"/>
        </w:rPr>
        <w:t xml:space="preserve">laptantervre (NAT </w:t>
      </w:r>
      <w:r w:rsidRPr="00F014F4">
        <w:rPr>
          <w:rFonts w:ascii="Garamond" w:hAnsi="Garamond"/>
          <w:sz w:val="24"/>
          <w:szCs w:val="24"/>
        </w:rPr>
        <w:t xml:space="preserve">2012), valamint a Kerettantervekre (51/2012. (XII. 21.) számú EMMI rendelet 2. melléklete, </w:t>
      </w:r>
      <w:r w:rsidRPr="00F014F4">
        <w:rPr>
          <w:rFonts w:ascii="Garamond" w:hAnsi="Garamond"/>
          <w:bCs/>
          <w:sz w:val="24"/>
          <w:szCs w:val="24"/>
        </w:rPr>
        <w:t>módosítva a 34/2014. (IV. 29.) EMMI rendelet 3. mellékletének megfelelően) épül.</w:t>
      </w:r>
    </w:p>
    <w:p w:rsidR="00355877" w:rsidRPr="00355877" w:rsidRDefault="00355877" w:rsidP="00CF16CE">
      <w:pPr>
        <w:jc w:val="both"/>
        <w:rPr>
          <w:rFonts w:ascii="Garamond" w:hAnsi="Garamond"/>
          <w:sz w:val="24"/>
          <w:szCs w:val="24"/>
        </w:rPr>
      </w:pPr>
      <w:r w:rsidRPr="00355877">
        <w:rPr>
          <w:rFonts w:ascii="Garamond" w:hAnsi="Garamond"/>
          <w:sz w:val="24"/>
          <w:szCs w:val="24"/>
        </w:rPr>
        <w:t>Az óra a következő</w:t>
      </w:r>
      <w:r w:rsidR="002B5356">
        <w:rPr>
          <w:rFonts w:ascii="Garamond" w:hAnsi="Garamond"/>
          <w:sz w:val="24"/>
          <w:szCs w:val="24"/>
        </w:rPr>
        <w:t xml:space="preserve"> kémia</w:t>
      </w:r>
      <w:r w:rsidRPr="00355877">
        <w:rPr>
          <w:rFonts w:ascii="Garamond" w:hAnsi="Garamond"/>
          <w:sz w:val="24"/>
          <w:szCs w:val="24"/>
        </w:rPr>
        <w:t xml:space="preserve"> kerettantervi tartalomhoz illeszkedik</w:t>
      </w:r>
    </w:p>
    <w:p w:rsidR="00355877" w:rsidRPr="00355877" w:rsidRDefault="00355877" w:rsidP="00CF16CE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355877">
        <w:rPr>
          <w:rFonts w:ascii="Garamond" w:hAnsi="Garamond"/>
          <w:sz w:val="24"/>
          <w:szCs w:val="24"/>
        </w:rPr>
        <w:t>Kerettanterv az általános iskola 5-8. évfolyamára</w:t>
      </w:r>
    </w:p>
    <w:p w:rsidR="00BF51B1" w:rsidRPr="00CF16CE" w:rsidRDefault="00355877" w:rsidP="00CF16CE">
      <w:pPr>
        <w:ind w:left="720"/>
        <w:jc w:val="both"/>
        <w:rPr>
          <w:rFonts w:ascii="Garamond" w:hAnsi="Garamond"/>
          <w:bCs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„A” változat: </w:t>
      </w:r>
      <w:r w:rsidR="00BF51B1" w:rsidRPr="00CF16CE">
        <w:rPr>
          <w:rFonts w:ascii="Garamond" w:hAnsi="Garamond"/>
          <w:bCs/>
          <w:sz w:val="24"/>
          <w:szCs w:val="24"/>
        </w:rPr>
        <w:t xml:space="preserve">Kevesen vagyunk, de sokat tudunk </w:t>
      </w:r>
      <w:r w:rsidR="00BF51B1" w:rsidRPr="00CF16CE">
        <w:rPr>
          <w:rFonts w:ascii="Garamond" w:hAnsi="Garamond"/>
          <w:sz w:val="24"/>
          <w:szCs w:val="24"/>
        </w:rPr>
        <w:t>–</w:t>
      </w:r>
      <w:r w:rsidR="00EF4A0C" w:rsidRPr="00CF16CE">
        <w:rPr>
          <w:rFonts w:ascii="Garamond" w:hAnsi="Garamond"/>
          <w:bCs/>
          <w:sz w:val="24"/>
          <w:szCs w:val="24"/>
        </w:rPr>
        <w:t xml:space="preserve"> a nem</w:t>
      </w:r>
      <w:r w:rsidR="00BF51B1" w:rsidRPr="00CF16CE">
        <w:rPr>
          <w:rFonts w:ascii="Garamond" w:hAnsi="Garamond"/>
          <w:bCs/>
          <w:sz w:val="24"/>
          <w:szCs w:val="24"/>
        </w:rPr>
        <w:t>fémes elemek</w:t>
      </w:r>
    </w:p>
    <w:p w:rsidR="00BF51B1" w:rsidRPr="00CF16CE" w:rsidRDefault="00BF51B1" w:rsidP="00CF16CE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>Kerettanterv a gimnáziumok 7-</w:t>
      </w:r>
      <w:r w:rsidR="00B80439" w:rsidRPr="00CF16CE">
        <w:rPr>
          <w:rFonts w:ascii="Garamond" w:hAnsi="Garamond"/>
          <w:sz w:val="24"/>
          <w:szCs w:val="24"/>
        </w:rPr>
        <w:t>10</w:t>
      </w:r>
      <w:r w:rsidRPr="00CF16CE">
        <w:rPr>
          <w:rFonts w:ascii="Garamond" w:hAnsi="Garamond"/>
          <w:sz w:val="24"/>
          <w:szCs w:val="24"/>
        </w:rPr>
        <w:t>. évfolyama számára</w:t>
      </w:r>
    </w:p>
    <w:p w:rsidR="00DA28EE" w:rsidRPr="00CF16CE" w:rsidRDefault="00B80439" w:rsidP="00CF16CE">
      <w:pPr>
        <w:ind w:left="720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„B” változat: </w:t>
      </w:r>
      <w:r w:rsidRPr="00CF16CE">
        <w:rPr>
          <w:rFonts w:ascii="Garamond" w:hAnsi="Garamond"/>
          <w:bCs/>
          <w:color w:val="000000"/>
          <w:sz w:val="24"/>
          <w:szCs w:val="24"/>
        </w:rPr>
        <w:t>A széncsoport és elemei szervetlen vegyületei</w:t>
      </w:r>
    </w:p>
    <w:p w:rsidR="00DA28EE" w:rsidRPr="00CF16CE" w:rsidRDefault="00DA28EE" w:rsidP="00CF16C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>Kerettanterv a gimnáziumok 5-12. évfolyama számára</w:t>
      </w:r>
    </w:p>
    <w:p w:rsidR="00DA28EE" w:rsidRPr="00CF16CE" w:rsidRDefault="00DA28EE" w:rsidP="00CF16CE">
      <w:pPr>
        <w:ind w:left="720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„B” változat: </w:t>
      </w:r>
      <w:r w:rsidRPr="00CF16CE">
        <w:rPr>
          <w:rFonts w:ascii="Garamond" w:hAnsi="Garamond"/>
          <w:bCs/>
          <w:color w:val="000000"/>
          <w:sz w:val="24"/>
          <w:szCs w:val="24"/>
        </w:rPr>
        <w:t>A széncsoport és elemei szervetlen vegyületei</w:t>
      </w:r>
    </w:p>
    <w:p w:rsidR="00DA28EE" w:rsidRPr="00CF16CE" w:rsidRDefault="00DA28EE" w:rsidP="00CF16C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>Kerettanterv a gimnáziumok 9-12. évfolyama számára</w:t>
      </w:r>
    </w:p>
    <w:p w:rsidR="00DA28EE" w:rsidRPr="00CF16CE" w:rsidRDefault="00DA28EE" w:rsidP="00CF16CE">
      <w:pPr>
        <w:ind w:left="720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„B” változat: </w:t>
      </w:r>
      <w:r w:rsidRPr="00CF16CE">
        <w:rPr>
          <w:rFonts w:ascii="Garamond" w:hAnsi="Garamond"/>
          <w:bCs/>
          <w:color w:val="000000"/>
          <w:sz w:val="24"/>
          <w:szCs w:val="24"/>
        </w:rPr>
        <w:t>A széncsoport és elemei szervetlen vegyületei</w:t>
      </w:r>
    </w:p>
    <w:p w:rsidR="00EF4A0C" w:rsidRPr="00CF16CE" w:rsidRDefault="002C4E8F" w:rsidP="00CF16CE">
      <w:pPr>
        <w:ind w:firstLine="567"/>
        <w:jc w:val="both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A </w:t>
      </w:r>
      <w:r w:rsidR="00751291" w:rsidRPr="00CF16CE">
        <w:rPr>
          <w:rFonts w:ascii="Garamond" w:hAnsi="Garamond"/>
          <w:sz w:val="24"/>
          <w:szCs w:val="24"/>
        </w:rPr>
        <w:t>jelen</w:t>
      </w:r>
      <w:r w:rsidRPr="00CF16CE">
        <w:rPr>
          <w:rFonts w:ascii="Garamond" w:hAnsi="Garamond"/>
          <w:sz w:val="24"/>
          <w:szCs w:val="24"/>
        </w:rPr>
        <w:t xml:space="preserve"> óraterv</w:t>
      </w:r>
      <w:r w:rsidR="00751291" w:rsidRPr="00CF16CE">
        <w:rPr>
          <w:rFonts w:ascii="Garamond" w:hAnsi="Garamond"/>
          <w:sz w:val="24"/>
          <w:szCs w:val="24"/>
        </w:rPr>
        <w:t xml:space="preserve">, </w:t>
      </w:r>
      <w:r w:rsidR="00D41AAA" w:rsidRPr="00CF16CE">
        <w:rPr>
          <w:rFonts w:ascii="Garamond" w:hAnsi="Garamond"/>
          <w:sz w:val="24"/>
          <w:szCs w:val="24"/>
        </w:rPr>
        <w:t>támaszkodik</w:t>
      </w:r>
      <w:r w:rsidRPr="00CF16CE">
        <w:rPr>
          <w:rFonts w:ascii="Garamond" w:hAnsi="Garamond"/>
          <w:sz w:val="24"/>
          <w:szCs w:val="24"/>
        </w:rPr>
        <w:t xml:space="preserve"> a diákok előzetes ismereteire. </w:t>
      </w:r>
      <w:r w:rsidR="00EF4A0C" w:rsidRPr="00CF16CE">
        <w:rPr>
          <w:rFonts w:ascii="Garamond" w:hAnsi="Garamond"/>
          <w:sz w:val="24"/>
          <w:szCs w:val="24"/>
        </w:rPr>
        <w:t>A tanulók korábbi tanulmányaik alatt már több kísérletet végeztek iskolai éveik során, így legalább részben ismerik a most használandó laboratóriumi eszközöket.</w:t>
      </w:r>
    </w:p>
    <w:p w:rsidR="002C4E8F" w:rsidRPr="00CF16CE" w:rsidRDefault="002C4E8F" w:rsidP="00CF16CE">
      <w:pPr>
        <w:ind w:firstLine="567"/>
        <w:jc w:val="both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A kiindulás a </w:t>
      </w:r>
      <w:proofErr w:type="gramStart"/>
      <w:r w:rsidRPr="00CF16CE">
        <w:rPr>
          <w:rFonts w:ascii="Garamond" w:hAnsi="Garamond"/>
          <w:sz w:val="24"/>
          <w:szCs w:val="24"/>
        </w:rPr>
        <w:t>faszén</w:t>
      </w:r>
      <w:proofErr w:type="gramEnd"/>
      <w:r w:rsidRPr="00CF16CE">
        <w:rPr>
          <w:rFonts w:ascii="Garamond" w:hAnsi="Garamond"/>
          <w:sz w:val="24"/>
          <w:szCs w:val="24"/>
        </w:rPr>
        <w:t xml:space="preserve"> előállítása száraz lepárlás útján fából. Ezt a kísérletet a tanulók önállóan végzik el. A kísérlettel </w:t>
      </w:r>
      <w:r w:rsidR="00751291" w:rsidRPr="00CF16CE">
        <w:rPr>
          <w:rFonts w:ascii="Garamond" w:hAnsi="Garamond"/>
          <w:sz w:val="24"/>
          <w:szCs w:val="24"/>
        </w:rPr>
        <w:t xml:space="preserve">a diákok </w:t>
      </w:r>
      <w:proofErr w:type="gramStart"/>
      <w:r w:rsidRPr="00CF16CE">
        <w:rPr>
          <w:rFonts w:ascii="Garamond" w:hAnsi="Garamond"/>
          <w:sz w:val="24"/>
          <w:szCs w:val="24"/>
        </w:rPr>
        <w:t>gyakorolják</w:t>
      </w:r>
      <w:proofErr w:type="gramEnd"/>
      <w:r w:rsidRPr="00CF16CE">
        <w:rPr>
          <w:rFonts w:ascii="Garamond" w:hAnsi="Garamond"/>
          <w:sz w:val="24"/>
          <w:szCs w:val="24"/>
        </w:rPr>
        <w:t xml:space="preserve"> a laboratóriumi eszközök használatát A lepárló készülék összeszerelése komoly együttműködést igényel a kísérletező pároktól. </w:t>
      </w:r>
      <w:r w:rsidR="002B5356" w:rsidRPr="00CF16CE">
        <w:rPr>
          <w:rFonts w:ascii="Garamond" w:hAnsi="Garamond"/>
          <w:sz w:val="24"/>
          <w:szCs w:val="24"/>
        </w:rPr>
        <w:t>É</w:t>
      </w:r>
      <w:r w:rsidRPr="00CF16CE">
        <w:rPr>
          <w:rFonts w:ascii="Garamond" w:hAnsi="Garamond"/>
          <w:sz w:val="24"/>
          <w:szCs w:val="24"/>
        </w:rPr>
        <w:t xml:space="preserve">rdemes kész faszenet, vagy más aktív szenet adni a további kísérletekhez. </w:t>
      </w:r>
      <w:r w:rsidR="002B5356" w:rsidRPr="00CF16CE">
        <w:rPr>
          <w:rFonts w:ascii="Garamond" w:hAnsi="Garamond"/>
          <w:sz w:val="24"/>
          <w:szCs w:val="24"/>
        </w:rPr>
        <w:t>A</w:t>
      </w:r>
      <w:r w:rsidRPr="00CF16CE">
        <w:rPr>
          <w:rFonts w:ascii="Garamond" w:hAnsi="Garamond"/>
          <w:sz w:val="24"/>
          <w:szCs w:val="24"/>
        </w:rPr>
        <w:t xml:space="preserve"> száraz lepárlást tanári demonstrációs kísérletként </w:t>
      </w:r>
      <w:r w:rsidR="002B5356" w:rsidRPr="00CF16CE">
        <w:rPr>
          <w:rFonts w:ascii="Garamond" w:hAnsi="Garamond"/>
          <w:sz w:val="24"/>
          <w:szCs w:val="24"/>
        </w:rPr>
        <w:t xml:space="preserve">is bemutathatjuk, akkor több </w:t>
      </w:r>
      <w:r w:rsidR="00966F1F" w:rsidRPr="00CF16CE">
        <w:rPr>
          <w:rFonts w:ascii="Garamond" w:hAnsi="Garamond"/>
          <w:sz w:val="24"/>
          <w:szCs w:val="24"/>
        </w:rPr>
        <w:t>tan</w:t>
      </w:r>
      <w:r w:rsidR="002B5356" w:rsidRPr="00CF16CE">
        <w:rPr>
          <w:rFonts w:ascii="Garamond" w:hAnsi="Garamond"/>
          <w:sz w:val="24"/>
          <w:szCs w:val="24"/>
        </w:rPr>
        <w:t>anyag is belefér az órába.</w:t>
      </w:r>
    </w:p>
    <w:p w:rsidR="002C4E8F" w:rsidRPr="00F014F4" w:rsidRDefault="002C4E8F" w:rsidP="00CF16CE">
      <w:pPr>
        <w:ind w:firstLine="567"/>
        <w:jc w:val="both"/>
        <w:rPr>
          <w:rFonts w:ascii="Garamond" w:hAnsi="Garamond"/>
          <w:sz w:val="24"/>
          <w:szCs w:val="24"/>
        </w:rPr>
      </w:pPr>
      <w:r w:rsidRPr="00CF16CE">
        <w:rPr>
          <w:rFonts w:ascii="Garamond" w:hAnsi="Garamond"/>
          <w:sz w:val="24"/>
          <w:szCs w:val="24"/>
        </w:rPr>
        <w:t xml:space="preserve">Az </w:t>
      </w:r>
      <w:r w:rsidR="002B5356" w:rsidRPr="00CF16CE">
        <w:rPr>
          <w:rFonts w:ascii="Garamond" w:hAnsi="Garamond"/>
          <w:sz w:val="24"/>
          <w:szCs w:val="24"/>
        </w:rPr>
        <w:t xml:space="preserve">óra </w:t>
      </w:r>
      <w:r w:rsidRPr="00CF16CE">
        <w:rPr>
          <w:rFonts w:ascii="Garamond" w:hAnsi="Garamond"/>
          <w:sz w:val="24"/>
          <w:szCs w:val="24"/>
        </w:rPr>
        <w:t>további részében</w:t>
      </w:r>
      <w:r w:rsidR="009774AF" w:rsidRPr="00CF16CE">
        <w:rPr>
          <w:rFonts w:ascii="Garamond" w:hAnsi="Garamond"/>
          <w:sz w:val="24"/>
          <w:szCs w:val="24"/>
        </w:rPr>
        <w:t>,</w:t>
      </w:r>
      <w:r w:rsidRPr="00CF16CE">
        <w:rPr>
          <w:rFonts w:ascii="Garamond" w:hAnsi="Garamond"/>
          <w:sz w:val="24"/>
          <w:szCs w:val="24"/>
        </w:rPr>
        <w:t xml:space="preserve"> </w:t>
      </w:r>
      <w:r w:rsidR="009774AF" w:rsidRPr="00CF16CE">
        <w:rPr>
          <w:rFonts w:ascii="Garamond" w:hAnsi="Garamond"/>
          <w:sz w:val="24"/>
          <w:szCs w:val="24"/>
        </w:rPr>
        <w:t xml:space="preserve">valamint az adszorpcióval foglalkozó következő órán </w:t>
      </w:r>
      <w:r w:rsidRPr="00CF16CE">
        <w:rPr>
          <w:rFonts w:ascii="Garamond" w:hAnsi="Garamond"/>
          <w:sz w:val="24"/>
          <w:szCs w:val="24"/>
        </w:rPr>
        <w:t xml:space="preserve">a </w:t>
      </w:r>
      <w:proofErr w:type="gramStart"/>
      <w:r w:rsidRPr="00CF16CE">
        <w:rPr>
          <w:rFonts w:ascii="Garamond" w:hAnsi="Garamond"/>
          <w:sz w:val="24"/>
          <w:szCs w:val="24"/>
        </w:rPr>
        <w:t>faszén</w:t>
      </w:r>
      <w:proofErr w:type="gramEnd"/>
      <w:r w:rsidRPr="00CF16CE">
        <w:rPr>
          <w:rFonts w:ascii="Garamond" w:hAnsi="Garamond"/>
          <w:sz w:val="24"/>
          <w:szCs w:val="24"/>
        </w:rPr>
        <w:t>, illetve az aktív szenek tulajdonságait, felhasználási területeit, valamint környezeti hatásukat</w:t>
      </w:r>
      <w:r w:rsidRPr="00F014F4">
        <w:rPr>
          <w:rFonts w:ascii="Garamond" w:hAnsi="Garamond"/>
          <w:sz w:val="24"/>
          <w:szCs w:val="24"/>
        </w:rPr>
        <w:t xml:space="preserve"> ismerik meg a diákok.</w:t>
      </w:r>
    </w:p>
    <w:p w:rsidR="00401B3A" w:rsidRDefault="002C4E8F" w:rsidP="00CF16CE">
      <w:pPr>
        <w:ind w:firstLine="567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Első lépésként a nagy fajlagos felületre, kis sűrűségre látnak bizonyítékot. Ezt a megfigyelést bármely korosztállyal el lehet tanulókísérlet formájában </w:t>
      </w:r>
      <w:r w:rsidR="00966F1F">
        <w:rPr>
          <w:rFonts w:ascii="Garamond" w:hAnsi="Garamond"/>
          <w:sz w:val="24"/>
          <w:szCs w:val="24"/>
        </w:rPr>
        <w:t xml:space="preserve">is </w:t>
      </w:r>
      <w:r w:rsidRPr="00F014F4">
        <w:rPr>
          <w:rFonts w:ascii="Garamond" w:hAnsi="Garamond"/>
          <w:sz w:val="24"/>
          <w:szCs w:val="24"/>
        </w:rPr>
        <w:t>végeztetni.</w:t>
      </w:r>
    </w:p>
    <w:p w:rsidR="00484D70" w:rsidRPr="00CF16CE" w:rsidRDefault="00A75731" w:rsidP="00AF297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484D70" w:rsidRPr="00CF16CE">
        <w:rPr>
          <w:rFonts w:ascii="Garamond" w:hAnsi="Garamond"/>
          <w:b/>
          <w:sz w:val="24"/>
          <w:szCs w:val="24"/>
        </w:rPr>
        <w:lastRenderedPageBreak/>
        <w:t>Óraterv</w:t>
      </w:r>
    </w:p>
    <w:p w:rsidR="00484D70" w:rsidRPr="00F014F4" w:rsidRDefault="00484D70" w:rsidP="00CF16CE">
      <w:pPr>
        <w:rPr>
          <w:rFonts w:ascii="Garamond" w:hAnsi="Garamond"/>
          <w:sz w:val="24"/>
          <w:szCs w:val="24"/>
        </w:rPr>
      </w:pPr>
    </w:p>
    <w:p w:rsidR="00484D70" w:rsidRPr="00A41B95" w:rsidRDefault="00484D70" w:rsidP="00CF16CE">
      <w:pPr>
        <w:pStyle w:val="Default"/>
        <w:rPr>
          <w:rFonts w:ascii="Garamond" w:hAnsi="Garamond"/>
        </w:rPr>
      </w:pPr>
      <w:r w:rsidRPr="00A41B95">
        <w:rPr>
          <w:rFonts w:ascii="Garamond" w:hAnsi="Garamond"/>
          <w:b/>
        </w:rPr>
        <w:t>A pedagógus neve:</w:t>
      </w:r>
      <w:r w:rsidRPr="00A41B95">
        <w:rPr>
          <w:rFonts w:ascii="Garamond" w:hAnsi="Garamond"/>
        </w:rPr>
        <w:t xml:space="preserve"> </w:t>
      </w:r>
      <w:proofErr w:type="spellStart"/>
      <w:r w:rsidRPr="00A41B95">
        <w:rPr>
          <w:rFonts w:ascii="Garamond" w:hAnsi="Garamond"/>
        </w:rPr>
        <w:t>Schróth</w:t>
      </w:r>
      <w:proofErr w:type="spellEnd"/>
      <w:r w:rsidRPr="00A41B95">
        <w:rPr>
          <w:rFonts w:ascii="Garamond" w:hAnsi="Garamond"/>
        </w:rPr>
        <w:t xml:space="preserve"> Ágnes </w:t>
      </w:r>
    </w:p>
    <w:p w:rsidR="00484D70" w:rsidRPr="00A41B95" w:rsidRDefault="00484D70" w:rsidP="00CF16CE">
      <w:pPr>
        <w:pStyle w:val="Default"/>
        <w:rPr>
          <w:rFonts w:ascii="Garamond" w:hAnsi="Garamond"/>
        </w:rPr>
      </w:pPr>
      <w:r w:rsidRPr="00A41B95">
        <w:rPr>
          <w:rFonts w:ascii="Garamond" w:hAnsi="Garamond"/>
          <w:b/>
        </w:rPr>
        <w:t>Műveltségi terület:</w:t>
      </w:r>
      <w:r w:rsidRPr="00A41B95">
        <w:rPr>
          <w:rFonts w:ascii="Garamond" w:hAnsi="Garamond"/>
        </w:rPr>
        <w:t xml:space="preserve"> Ember és természet </w:t>
      </w:r>
    </w:p>
    <w:p w:rsidR="00484D70" w:rsidRPr="00A41B95" w:rsidRDefault="00484D70" w:rsidP="00CF16CE">
      <w:pPr>
        <w:pStyle w:val="Default"/>
        <w:rPr>
          <w:rFonts w:ascii="Garamond" w:hAnsi="Garamond"/>
        </w:rPr>
      </w:pPr>
      <w:r w:rsidRPr="00784D57">
        <w:rPr>
          <w:rFonts w:ascii="Garamond" w:hAnsi="Garamond"/>
          <w:b/>
        </w:rPr>
        <w:t>Tantá</w:t>
      </w:r>
      <w:r w:rsidR="009774AF" w:rsidRPr="00784D57">
        <w:rPr>
          <w:rFonts w:ascii="Garamond" w:hAnsi="Garamond"/>
          <w:b/>
        </w:rPr>
        <w:t>rgy:</w:t>
      </w:r>
      <w:r w:rsidR="009774AF" w:rsidRPr="00A41B95">
        <w:rPr>
          <w:rFonts w:ascii="Garamond" w:hAnsi="Garamond"/>
        </w:rPr>
        <w:t xml:space="preserve"> kémia, környezettan</w:t>
      </w:r>
    </w:p>
    <w:p w:rsidR="00484D70" w:rsidRPr="00A41B95" w:rsidRDefault="00484D70" w:rsidP="00CF16CE">
      <w:pPr>
        <w:pStyle w:val="Default"/>
        <w:rPr>
          <w:rFonts w:ascii="Garamond" w:hAnsi="Garamond"/>
        </w:rPr>
      </w:pPr>
      <w:r w:rsidRPr="00A41B95">
        <w:rPr>
          <w:rFonts w:ascii="Garamond" w:hAnsi="Garamond"/>
          <w:b/>
        </w:rPr>
        <w:t>Osztály:</w:t>
      </w:r>
      <w:r w:rsidRPr="00A41B95">
        <w:rPr>
          <w:rFonts w:ascii="Garamond" w:hAnsi="Garamond"/>
        </w:rPr>
        <w:t xml:space="preserve"> </w:t>
      </w:r>
      <w:r w:rsidR="007F3FBF" w:rsidRPr="00A41B95">
        <w:rPr>
          <w:rFonts w:ascii="Garamond" w:hAnsi="Garamond"/>
        </w:rPr>
        <w:t>7-8</w:t>
      </w:r>
      <w:r w:rsidRPr="00A41B95">
        <w:rPr>
          <w:rFonts w:ascii="Garamond" w:hAnsi="Garamond"/>
        </w:rPr>
        <w:t xml:space="preserve">. </w:t>
      </w:r>
      <w:r w:rsidR="005D5370" w:rsidRPr="00A41B95">
        <w:rPr>
          <w:rFonts w:ascii="Garamond" w:hAnsi="Garamond"/>
        </w:rPr>
        <w:t>osztály</w:t>
      </w:r>
    </w:p>
    <w:p w:rsidR="00484D70" w:rsidRPr="00A41B95" w:rsidRDefault="00484D70" w:rsidP="00CF16CE">
      <w:pPr>
        <w:rPr>
          <w:rFonts w:ascii="Garamond" w:hAnsi="Garamond"/>
          <w:b/>
          <w:bCs/>
          <w:sz w:val="24"/>
          <w:szCs w:val="24"/>
        </w:rPr>
      </w:pPr>
      <w:r w:rsidRPr="00A41B95">
        <w:rPr>
          <w:rFonts w:ascii="Garamond" w:hAnsi="Garamond"/>
          <w:b/>
          <w:sz w:val="24"/>
          <w:szCs w:val="24"/>
        </w:rPr>
        <w:t>Az óra témája:</w:t>
      </w:r>
      <w:r w:rsidRPr="00A41B95">
        <w:rPr>
          <w:rFonts w:ascii="Garamond" w:hAnsi="Garamond"/>
          <w:sz w:val="24"/>
          <w:szCs w:val="24"/>
        </w:rPr>
        <w:t xml:space="preserve"> </w:t>
      </w:r>
      <w:r w:rsidR="002F13BE" w:rsidRPr="00A41B95">
        <w:rPr>
          <w:rFonts w:ascii="Garamond" w:hAnsi="Garamond"/>
          <w:bCs/>
          <w:sz w:val="24"/>
          <w:szCs w:val="24"/>
        </w:rPr>
        <w:t xml:space="preserve">A </w:t>
      </w:r>
      <w:proofErr w:type="gramStart"/>
      <w:r w:rsidR="002F13BE" w:rsidRPr="00A41B95">
        <w:rPr>
          <w:rFonts w:ascii="Garamond" w:hAnsi="Garamond"/>
          <w:bCs/>
          <w:sz w:val="24"/>
          <w:szCs w:val="24"/>
        </w:rPr>
        <w:t>faszén</w:t>
      </w:r>
      <w:proofErr w:type="gramEnd"/>
      <w:r w:rsidR="002F13BE" w:rsidRPr="00A41B95">
        <w:rPr>
          <w:rFonts w:ascii="Garamond" w:hAnsi="Garamond"/>
          <w:bCs/>
          <w:sz w:val="24"/>
          <w:szCs w:val="24"/>
        </w:rPr>
        <w:t xml:space="preserve"> előállítása</w:t>
      </w:r>
      <w:r w:rsidR="005D5370" w:rsidRPr="00A41B95">
        <w:rPr>
          <w:rFonts w:ascii="Garamond" w:hAnsi="Garamond"/>
          <w:bCs/>
          <w:sz w:val="24"/>
          <w:szCs w:val="24"/>
        </w:rPr>
        <w:t xml:space="preserve"> és</w:t>
      </w:r>
      <w:r w:rsidR="002F13BE" w:rsidRPr="00A41B95">
        <w:rPr>
          <w:rFonts w:ascii="Garamond" w:hAnsi="Garamond"/>
          <w:bCs/>
          <w:sz w:val="24"/>
          <w:szCs w:val="24"/>
        </w:rPr>
        <w:t xml:space="preserve"> tulajdonságai</w:t>
      </w:r>
    </w:p>
    <w:p w:rsidR="00E422D5" w:rsidRPr="00A41B95" w:rsidRDefault="00E422D5" w:rsidP="00CF16CE">
      <w:pPr>
        <w:rPr>
          <w:rFonts w:ascii="Garamond" w:hAnsi="Garamond"/>
          <w:b/>
          <w:bCs/>
          <w:sz w:val="24"/>
          <w:szCs w:val="24"/>
        </w:rPr>
      </w:pPr>
    </w:p>
    <w:p w:rsidR="00484D70" w:rsidRPr="00A41B95" w:rsidRDefault="00484D70" w:rsidP="00A41B95">
      <w:pPr>
        <w:autoSpaceDE w:val="0"/>
        <w:autoSpaceDN w:val="0"/>
        <w:adjustRightInd w:val="0"/>
        <w:rPr>
          <w:rFonts w:ascii="Garamond" w:eastAsia="Times New Roman" w:hAnsi="Garamond" w:cs="Cambria"/>
          <w:b/>
          <w:bCs/>
          <w:color w:val="000000"/>
          <w:sz w:val="24"/>
          <w:szCs w:val="24"/>
          <w:lang w:eastAsia="hu-HU"/>
        </w:rPr>
      </w:pPr>
      <w:r w:rsidRPr="00A41B95">
        <w:rPr>
          <w:rFonts w:ascii="Garamond" w:eastAsia="Times New Roman" w:hAnsi="Garamond" w:cs="Cambria"/>
          <w:b/>
          <w:bCs/>
          <w:color w:val="000000"/>
          <w:sz w:val="24"/>
          <w:szCs w:val="24"/>
          <w:lang w:eastAsia="hu-HU"/>
        </w:rPr>
        <w:t xml:space="preserve">Az óra cél- és feladatrendszere </w:t>
      </w:r>
    </w:p>
    <w:p w:rsidR="00870C40" w:rsidRPr="00A41B95" w:rsidRDefault="00870C40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 w:hanging="357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A diákok érdeklődésének felkeltése a témakör iránt.</w:t>
      </w:r>
    </w:p>
    <w:p w:rsidR="00484D70" w:rsidRPr="00A41B95" w:rsidRDefault="00ED397F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 xml:space="preserve">A </w:t>
      </w:r>
      <w:proofErr w:type="gramStart"/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faszén</w:t>
      </w:r>
      <w:proofErr w:type="gramEnd"/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 xml:space="preserve"> előállítás fából, és tulajdonságainak bemutatása.</w:t>
      </w:r>
    </w:p>
    <w:p w:rsidR="00870C40" w:rsidRPr="00A41B95" w:rsidRDefault="009774AF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 w:hanging="357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A tanulók kísérletező készségének fejlesztése, gyakorlása.</w:t>
      </w:r>
    </w:p>
    <w:p w:rsidR="00ED397F" w:rsidRPr="00A41B95" w:rsidRDefault="00ED397F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A41B95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A biztonságos tanulói kísérletezés szabályainak ismétlése, gyakorolása.</w:t>
      </w:r>
    </w:p>
    <w:p w:rsidR="00222A61" w:rsidRPr="00F014F4" w:rsidRDefault="00222A61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tapasztalatok alapján a következtetések levonása, a magyarázatok megfogalmazása.</w:t>
      </w:r>
    </w:p>
    <w:p w:rsidR="00ED397F" w:rsidRPr="00F014F4" w:rsidRDefault="00ED397F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deduktív gon</w:t>
      </w:r>
      <w:r w:rsidR="00F51001" w:rsidRPr="00F014F4">
        <w:rPr>
          <w:rFonts w:ascii="Garamond" w:hAnsi="Garamond"/>
          <w:sz w:val="24"/>
          <w:szCs w:val="24"/>
        </w:rPr>
        <w:t>d</w:t>
      </w:r>
      <w:r w:rsidRPr="00F014F4">
        <w:rPr>
          <w:rFonts w:ascii="Garamond" w:hAnsi="Garamond"/>
          <w:sz w:val="24"/>
          <w:szCs w:val="24"/>
        </w:rPr>
        <w:t>olkodás fejlesztése</w:t>
      </w:r>
      <w:r w:rsidR="00F51001" w:rsidRPr="00F014F4">
        <w:rPr>
          <w:rFonts w:ascii="Garamond" w:hAnsi="Garamond"/>
          <w:sz w:val="24"/>
          <w:szCs w:val="24"/>
        </w:rPr>
        <w:t>.</w:t>
      </w:r>
    </w:p>
    <w:p w:rsidR="004C2E62" w:rsidRPr="00F014F4" w:rsidRDefault="004C2E62" w:rsidP="00A41B95">
      <w:pPr>
        <w:numPr>
          <w:ilvl w:val="1"/>
          <w:numId w:val="1"/>
        </w:numPr>
        <w:tabs>
          <w:tab w:val="clear" w:pos="1440"/>
          <w:tab w:val="num" w:pos="-5040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A diákok fejlődjenek az ábraelemzés területén.</w:t>
      </w:r>
    </w:p>
    <w:p w:rsidR="004C2E62" w:rsidRDefault="004C2E62" w:rsidP="00A41B95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 w:hanging="357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>A gondolatok, ismeretek rendszerezésének, csoportosításának gyakorlása.</w:t>
      </w:r>
    </w:p>
    <w:p w:rsidR="00E422D5" w:rsidRPr="00F014F4" w:rsidRDefault="00E422D5" w:rsidP="00E422D5">
      <w:pPr>
        <w:autoSpaceDE w:val="0"/>
        <w:autoSpaceDN w:val="0"/>
        <w:adjustRightInd w:val="0"/>
        <w:ind w:left="714"/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</w:pPr>
    </w:p>
    <w:p w:rsidR="00484D70" w:rsidRPr="00F014F4" w:rsidRDefault="00484D70" w:rsidP="00A41B95">
      <w:pPr>
        <w:autoSpaceDE w:val="0"/>
        <w:autoSpaceDN w:val="0"/>
        <w:adjustRightInd w:val="0"/>
        <w:rPr>
          <w:rFonts w:ascii="Garamond" w:eastAsia="Times New Roman" w:hAnsi="Garamond" w:cs="Cambria"/>
          <w:b/>
          <w:bCs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/>
          <w:bCs/>
          <w:color w:val="000000"/>
          <w:sz w:val="24"/>
          <w:szCs w:val="24"/>
          <w:lang w:eastAsia="hu-HU"/>
        </w:rPr>
        <w:t>Az óra didaktikai feladatai</w:t>
      </w:r>
    </w:p>
    <w:p w:rsidR="004C2E62" w:rsidRPr="00F014F4" w:rsidRDefault="004C2E62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megfigyelés, kísérletezés, problémamegoldás, társas aktivitás, rendszerezés fejlesztése.</w:t>
      </w:r>
    </w:p>
    <w:p w:rsidR="004C2E62" w:rsidRPr="00F014F4" w:rsidRDefault="004C2E62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szabálykövetés fejlesztése.</w:t>
      </w:r>
    </w:p>
    <w:p w:rsidR="004C2E62" w:rsidRPr="00F014F4" w:rsidRDefault="004C2E62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tapasztalatok rögzítésének gyakorlása.</w:t>
      </w:r>
    </w:p>
    <w:p w:rsidR="00524216" w:rsidRPr="00F014F4" w:rsidRDefault="00524216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tanulók együttműködésének fejlesztése</w:t>
      </w:r>
      <w:r w:rsidR="00013174" w:rsidRPr="00F014F4">
        <w:rPr>
          <w:rFonts w:ascii="Garamond" w:hAnsi="Garamond"/>
          <w:sz w:val="24"/>
          <w:szCs w:val="24"/>
        </w:rPr>
        <w:t>.</w:t>
      </w:r>
    </w:p>
    <w:p w:rsidR="00013174" w:rsidRPr="00F014F4" w:rsidRDefault="00C801D9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 folyamatos formatív ellenőrzés és értékelés.</w:t>
      </w:r>
    </w:p>
    <w:p w:rsidR="00C801D9" w:rsidRPr="00F014F4" w:rsidRDefault="00C801D9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Az előző órán tanultak ismétlése.</w:t>
      </w:r>
    </w:p>
    <w:p w:rsidR="00C801D9" w:rsidRDefault="00C801D9" w:rsidP="00A41B9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357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Az elméleti ismeretek alkalmazása a gyakorlati életben.</w:t>
      </w:r>
    </w:p>
    <w:p w:rsidR="00E422D5" w:rsidRPr="00F014F4" w:rsidRDefault="00E422D5" w:rsidP="00E422D5">
      <w:pPr>
        <w:autoSpaceDE w:val="0"/>
        <w:autoSpaceDN w:val="0"/>
        <w:adjustRightInd w:val="0"/>
        <w:ind w:left="714"/>
        <w:rPr>
          <w:rFonts w:ascii="Garamond" w:hAnsi="Garamond"/>
          <w:sz w:val="24"/>
          <w:szCs w:val="24"/>
        </w:rPr>
      </w:pPr>
    </w:p>
    <w:p w:rsidR="00484D70" w:rsidRPr="00F014F4" w:rsidRDefault="00484D70" w:rsidP="00A41B95">
      <w:pPr>
        <w:autoSpaceDE w:val="0"/>
        <w:autoSpaceDN w:val="0"/>
        <w:adjustRightInd w:val="0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Tantárgyi kapcsolatok</w:t>
      </w:r>
    </w:p>
    <w:p w:rsidR="00047C02" w:rsidRDefault="00484D70" w:rsidP="00A41B95">
      <w:pPr>
        <w:autoSpaceDE w:val="0"/>
        <w:autoSpaceDN w:val="0"/>
        <w:adjustRightInd w:val="0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A téma feldolgozásakor a </w:t>
      </w:r>
      <w:r w:rsidR="006C3705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következő tantárgyi kapcsolódások lehetségesek:</w:t>
      </w:r>
    </w:p>
    <w:p w:rsidR="00EF4A0C" w:rsidRDefault="00EF4A0C" w:rsidP="00A41B95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környezetismeret 1-4: energiaforrások a háztartásokban;</w:t>
      </w:r>
    </w:p>
    <w:p w:rsidR="00EF4A0C" w:rsidRDefault="00EF4A0C" w:rsidP="00A41B95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természetismeret 5-6: a</w:t>
      </w:r>
      <w:r w:rsidRPr="00A877C7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 háztartásban használt energiahordozók jellemzése, felhasználásuk</w:t>
      </w: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;</w:t>
      </w:r>
    </w:p>
    <w:p w:rsidR="00EF4A0C" w:rsidRDefault="00EF4A0C" w:rsidP="00A41B95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fizika 7-8: energiahordozók, </w:t>
      </w:r>
      <w:proofErr w:type="spellStart"/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energiahordozók</w:t>
      </w:r>
      <w:proofErr w:type="spellEnd"/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 előállítása;</w:t>
      </w:r>
    </w:p>
    <w:p w:rsidR="00EF4A0C" w:rsidRDefault="00EF4A0C" w:rsidP="00A41B95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biológia 7-8: az </w:t>
      </w:r>
      <w:proofErr w:type="spellStart"/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energia</w:t>
      </w:r>
      <w:r w:rsidRPr="00485838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átalakító</w:t>
      </w:r>
      <w:proofErr w:type="spellEnd"/>
      <w:r w:rsidRPr="00485838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 folyamatok környezeti hatásának elemzése, alternatív energiaáta</w:t>
      </w: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lakítási módok összehasonlítása;</w:t>
      </w:r>
    </w:p>
    <w:p w:rsidR="00EF4A0C" w:rsidRDefault="00EF4A0C" w:rsidP="00A41B95">
      <w:pPr>
        <w:numPr>
          <w:ilvl w:val="0"/>
          <w:numId w:val="21"/>
        </w:numPr>
        <w:tabs>
          <w:tab w:val="clear" w:pos="1069"/>
        </w:tabs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földrajz 7-8: </w:t>
      </w:r>
      <w:r w:rsidRPr="006C3705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erdőgazdálkodás és fafeldolgozás</w:t>
      </w: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.</w:t>
      </w:r>
    </w:p>
    <w:p w:rsidR="00E422D5" w:rsidRPr="00F014F4" w:rsidRDefault="00E422D5" w:rsidP="00E422D5">
      <w:pPr>
        <w:autoSpaceDE w:val="0"/>
        <w:autoSpaceDN w:val="0"/>
        <w:adjustRightInd w:val="0"/>
        <w:ind w:left="714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</w:p>
    <w:p w:rsidR="00484D70" w:rsidRPr="00F014F4" w:rsidRDefault="00484D70" w:rsidP="00A41B95">
      <w:pPr>
        <w:autoSpaceDE w:val="0"/>
        <w:autoSpaceDN w:val="0"/>
        <w:adjustRightInd w:val="0"/>
        <w:ind w:left="3"/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Felhasznált források</w:t>
      </w:r>
    </w:p>
    <w:p w:rsidR="00C801D9" w:rsidRPr="00F014F4" w:rsidRDefault="00C801D9" w:rsidP="00A41B95">
      <w:pPr>
        <w:pStyle w:val="ListParagraph1"/>
        <w:numPr>
          <w:ilvl w:val="0"/>
          <w:numId w:val="23"/>
        </w:numPr>
        <w:tabs>
          <w:tab w:val="clear" w:pos="720"/>
        </w:tabs>
        <w:ind w:left="426" w:hanging="357"/>
        <w:jc w:val="both"/>
        <w:rPr>
          <w:rFonts w:ascii="Garamond" w:hAnsi="Garamond"/>
          <w:sz w:val="24"/>
        </w:rPr>
      </w:pPr>
      <w:r w:rsidRPr="00F014F4">
        <w:rPr>
          <w:rStyle w:val="st"/>
          <w:rFonts w:ascii="Garamond" w:hAnsi="Garamond"/>
          <w:sz w:val="24"/>
        </w:rPr>
        <w:t>A Kormány 110/</w:t>
      </w:r>
      <w:r w:rsidRPr="00F014F4">
        <w:rPr>
          <w:rStyle w:val="Kiemels"/>
          <w:rFonts w:ascii="Garamond" w:hAnsi="Garamond"/>
          <w:i w:val="0"/>
          <w:iCs w:val="0"/>
          <w:sz w:val="24"/>
        </w:rPr>
        <w:t>2012</w:t>
      </w:r>
      <w:r w:rsidRPr="00F014F4">
        <w:rPr>
          <w:rStyle w:val="st"/>
          <w:rFonts w:ascii="Garamond" w:hAnsi="Garamond"/>
          <w:i/>
          <w:iCs/>
          <w:sz w:val="24"/>
        </w:rPr>
        <w:t>.</w:t>
      </w:r>
      <w:r w:rsidRPr="00F014F4">
        <w:rPr>
          <w:rStyle w:val="st"/>
          <w:rFonts w:ascii="Garamond" w:hAnsi="Garamond"/>
          <w:sz w:val="24"/>
        </w:rPr>
        <w:t xml:space="preserve"> (VI. 4.) Korm. rendelete a </w:t>
      </w:r>
      <w:r w:rsidRPr="00F014F4">
        <w:rPr>
          <w:rStyle w:val="Kiemels"/>
          <w:rFonts w:ascii="Garamond" w:hAnsi="Garamond"/>
          <w:i w:val="0"/>
          <w:iCs w:val="0"/>
          <w:sz w:val="24"/>
        </w:rPr>
        <w:t>Nemzeti alaptanterv</w:t>
      </w:r>
      <w:r w:rsidRPr="00F014F4">
        <w:rPr>
          <w:rStyle w:val="st"/>
          <w:rFonts w:ascii="Garamond" w:hAnsi="Garamond"/>
          <w:sz w:val="24"/>
        </w:rPr>
        <w:t xml:space="preserve"> kiadásáról, bevezetéséről és alkalmazásáról (NAT)</w:t>
      </w:r>
      <w:r w:rsidRPr="00F014F4">
        <w:rPr>
          <w:rFonts w:ascii="Garamond" w:hAnsi="Garamond"/>
          <w:sz w:val="24"/>
        </w:rPr>
        <w:t>.</w:t>
      </w:r>
    </w:p>
    <w:p w:rsidR="00C801D9" w:rsidRPr="00F014F4" w:rsidRDefault="00C801D9" w:rsidP="00A41B95">
      <w:pPr>
        <w:pStyle w:val="ListParagraph1"/>
        <w:numPr>
          <w:ilvl w:val="0"/>
          <w:numId w:val="23"/>
        </w:numPr>
        <w:tabs>
          <w:tab w:val="clear" w:pos="720"/>
        </w:tabs>
        <w:ind w:left="426"/>
        <w:jc w:val="both"/>
        <w:rPr>
          <w:rStyle w:val="st"/>
          <w:rFonts w:ascii="Garamond" w:hAnsi="Garamond"/>
          <w:sz w:val="24"/>
        </w:rPr>
      </w:pPr>
      <w:r w:rsidRPr="00F014F4">
        <w:rPr>
          <w:rStyle w:val="st"/>
          <w:rFonts w:ascii="Garamond" w:hAnsi="Garamond"/>
          <w:sz w:val="24"/>
        </w:rPr>
        <w:t>51/2012. (XII. 21.) számú EMMI rendelet – a kerettantervek kiadásának és jóváhagyásának rendjéről (Kerettanterv).</w:t>
      </w:r>
    </w:p>
    <w:p w:rsidR="00C801D9" w:rsidRPr="00AB09F5" w:rsidRDefault="00C801D9" w:rsidP="00A41B95">
      <w:pPr>
        <w:pStyle w:val="ListParagraph1"/>
        <w:numPr>
          <w:ilvl w:val="0"/>
          <w:numId w:val="23"/>
        </w:numPr>
        <w:tabs>
          <w:tab w:val="clear" w:pos="720"/>
        </w:tabs>
        <w:ind w:left="426"/>
        <w:rPr>
          <w:rFonts w:ascii="Garamond" w:hAnsi="Garamond"/>
          <w:sz w:val="24"/>
        </w:rPr>
      </w:pPr>
      <w:r w:rsidRPr="00F014F4">
        <w:rPr>
          <w:rFonts w:ascii="Garamond" w:hAnsi="Garamond"/>
          <w:sz w:val="24"/>
        </w:rPr>
        <w:t>Szalay L</w:t>
      </w:r>
      <w:r w:rsidR="00B96065">
        <w:rPr>
          <w:rFonts w:ascii="Garamond" w:hAnsi="Garamond"/>
          <w:sz w:val="24"/>
        </w:rPr>
        <w:t>.</w:t>
      </w:r>
      <w:r w:rsidRPr="00F014F4">
        <w:rPr>
          <w:rFonts w:ascii="Garamond" w:hAnsi="Garamond"/>
          <w:sz w:val="24"/>
        </w:rPr>
        <w:t xml:space="preserve">: Tanulói kísérlettervezés: </w:t>
      </w:r>
      <w:r w:rsidRPr="00F014F4">
        <w:rPr>
          <w:rFonts w:ascii="Garamond" w:hAnsi="Garamond"/>
          <w:sz w:val="24"/>
        </w:rPr>
        <w:br/>
      </w:r>
      <w:hyperlink r:id="rId9" w:history="1">
        <w:r w:rsidRPr="00AB09F5">
          <w:rPr>
            <w:rStyle w:val="Hiperhivatkozs"/>
            <w:rFonts w:ascii="Garamond" w:hAnsi="Garamond"/>
            <w:sz w:val="24"/>
          </w:rPr>
          <w:t>http://www.kemtan.mke.org.hu/images/stories/letoltesek/szakmodszertan/Szalay_Luca_Tanuloi_kiserlettervezes.ppt</w:t>
        </w:r>
      </w:hyperlink>
      <w:r w:rsidR="00EF4A0C" w:rsidRPr="00AB09F5">
        <w:rPr>
          <w:rFonts w:ascii="Garamond" w:hAnsi="Garamond"/>
          <w:sz w:val="24"/>
        </w:rPr>
        <w:t xml:space="preserve"> (</w:t>
      </w:r>
      <w:r w:rsidR="00A41B95" w:rsidRPr="00AB09F5">
        <w:rPr>
          <w:rFonts w:ascii="Garamond" w:hAnsi="Garamond"/>
          <w:sz w:val="24"/>
        </w:rPr>
        <w:t xml:space="preserve">utolsó letöltés: </w:t>
      </w:r>
      <w:r w:rsidR="00EF4A0C" w:rsidRPr="00AB09F5">
        <w:rPr>
          <w:rFonts w:ascii="Garamond" w:hAnsi="Garamond"/>
          <w:sz w:val="24"/>
        </w:rPr>
        <w:t>201</w:t>
      </w:r>
      <w:r w:rsidR="005C3AB3" w:rsidRPr="00AB09F5">
        <w:rPr>
          <w:rFonts w:ascii="Garamond" w:hAnsi="Garamond"/>
          <w:sz w:val="24"/>
        </w:rPr>
        <w:t>5</w:t>
      </w:r>
      <w:r w:rsidR="00EF4A0C" w:rsidRPr="00AB09F5">
        <w:rPr>
          <w:rFonts w:ascii="Garamond" w:hAnsi="Garamond"/>
          <w:sz w:val="24"/>
        </w:rPr>
        <w:t xml:space="preserve">. 08. </w:t>
      </w:r>
      <w:r w:rsidR="005C3AB3" w:rsidRPr="00AB09F5">
        <w:rPr>
          <w:rFonts w:ascii="Garamond" w:hAnsi="Garamond"/>
          <w:sz w:val="24"/>
        </w:rPr>
        <w:t>22</w:t>
      </w:r>
      <w:r w:rsidR="00EF4A0C" w:rsidRPr="00AB09F5">
        <w:rPr>
          <w:rFonts w:ascii="Garamond" w:hAnsi="Garamond"/>
          <w:sz w:val="24"/>
        </w:rPr>
        <w:t>.)</w:t>
      </w:r>
    </w:p>
    <w:p w:rsidR="00306E0F" w:rsidRPr="00AB09F5" w:rsidRDefault="00EF4A0C" w:rsidP="00A41B95">
      <w:pPr>
        <w:pStyle w:val="ListParagraph1"/>
        <w:numPr>
          <w:ilvl w:val="0"/>
          <w:numId w:val="24"/>
        </w:numPr>
        <w:tabs>
          <w:tab w:val="clear" w:pos="1429"/>
          <w:tab w:val="num" w:pos="-5040"/>
        </w:tabs>
        <w:ind w:left="426"/>
        <w:rPr>
          <w:rStyle w:val="HTML-idzet"/>
          <w:rFonts w:ascii="Garamond" w:hAnsi="Garamond"/>
          <w:i w:val="0"/>
          <w:iCs w:val="0"/>
          <w:sz w:val="24"/>
        </w:rPr>
      </w:pPr>
      <w:r w:rsidRPr="00AB09F5">
        <w:rPr>
          <w:rFonts w:ascii="Garamond" w:hAnsi="Garamond"/>
          <w:sz w:val="24"/>
        </w:rPr>
        <w:t>Szalay L</w:t>
      </w:r>
      <w:r w:rsidR="00B96065">
        <w:rPr>
          <w:rFonts w:ascii="Garamond" w:hAnsi="Garamond"/>
          <w:sz w:val="24"/>
        </w:rPr>
        <w:t>.</w:t>
      </w:r>
      <w:r w:rsidRPr="00AB09F5">
        <w:rPr>
          <w:rFonts w:ascii="Garamond" w:hAnsi="Garamond"/>
          <w:sz w:val="24"/>
        </w:rPr>
        <w:t xml:space="preserve"> (2011):</w:t>
      </w:r>
      <w:r w:rsidR="00306E0F" w:rsidRPr="00AB09F5">
        <w:rPr>
          <w:rFonts w:ascii="Garamond" w:hAnsi="Garamond"/>
          <w:sz w:val="24"/>
        </w:rPr>
        <w:t xml:space="preserve"> </w:t>
      </w:r>
      <w:proofErr w:type="gramStart"/>
      <w:r w:rsidR="00306E0F" w:rsidRPr="00AB09F5">
        <w:rPr>
          <w:rFonts w:ascii="Garamond" w:hAnsi="Garamond"/>
          <w:sz w:val="24"/>
        </w:rPr>
        <w:t>A Janus-arcú</w:t>
      </w:r>
      <w:proofErr w:type="gramEnd"/>
      <w:r w:rsidR="00306E0F" w:rsidRPr="00AB09F5">
        <w:rPr>
          <w:rFonts w:ascii="Garamond" w:hAnsi="Garamond"/>
          <w:sz w:val="24"/>
        </w:rPr>
        <w:t xml:space="preserve"> hidrogén-peroxid (IBST feladatsor - kémia, </w:t>
      </w:r>
      <w:proofErr w:type="spellStart"/>
      <w:r w:rsidR="00306E0F" w:rsidRPr="00AB09F5">
        <w:rPr>
          <w:rFonts w:ascii="Garamond" w:hAnsi="Garamond"/>
          <w:sz w:val="24"/>
        </w:rPr>
        <w:t>redoxireakciók</w:t>
      </w:r>
      <w:proofErr w:type="spellEnd"/>
      <w:r w:rsidR="00306E0F" w:rsidRPr="00AB09F5">
        <w:rPr>
          <w:rFonts w:ascii="Garamond" w:hAnsi="Garamond"/>
          <w:sz w:val="24"/>
        </w:rPr>
        <w:t xml:space="preserve"> egyenletrendezése)</w:t>
      </w:r>
      <w:r w:rsidRPr="00AB09F5">
        <w:rPr>
          <w:rFonts w:ascii="Garamond" w:hAnsi="Garamond"/>
          <w:sz w:val="24"/>
        </w:rPr>
        <w:t xml:space="preserve">, </w:t>
      </w:r>
      <w:hyperlink r:id="rId10" w:history="1">
        <w:r w:rsidR="005C3AB3" w:rsidRPr="00AB09F5">
          <w:rPr>
            <w:rStyle w:val="Hiperhivatkozs"/>
            <w:rFonts w:ascii="Garamond" w:hAnsi="Garamond"/>
            <w:sz w:val="24"/>
          </w:rPr>
          <w:t>www.chem.elte.hu/w/modszertani/fellap2.html</w:t>
        </w:r>
      </w:hyperlink>
      <w:r w:rsidR="005C3AB3" w:rsidRPr="00AB09F5">
        <w:rPr>
          <w:rStyle w:val="HTML-idzet"/>
          <w:rFonts w:ascii="Garamond" w:hAnsi="Garamond"/>
          <w:i w:val="0"/>
          <w:sz w:val="24"/>
        </w:rPr>
        <w:t>.</w:t>
      </w:r>
      <w:r w:rsidR="005B3989" w:rsidRPr="00AB09F5">
        <w:rPr>
          <w:rStyle w:val="HTML-idzet"/>
          <w:rFonts w:ascii="Garamond" w:hAnsi="Garamond"/>
          <w:i w:val="0"/>
          <w:sz w:val="24"/>
        </w:rPr>
        <w:t xml:space="preserve"> (</w:t>
      </w:r>
      <w:r w:rsidR="00A41B95" w:rsidRPr="00AB09F5">
        <w:rPr>
          <w:rFonts w:ascii="Garamond" w:hAnsi="Garamond"/>
          <w:sz w:val="24"/>
        </w:rPr>
        <w:t xml:space="preserve">utolsó letöltés: </w:t>
      </w:r>
      <w:r w:rsidR="005B3989" w:rsidRPr="00AB09F5">
        <w:rPr>
          <w:rStyle w:val="HTML-idzet"/>
          <w:rFonts w:ascii="Garamond" w:hAnsi="Garamond"/>
          <w:i w:val="0"/>
          <w:sz w:val="24"/>
        </w:rPr>
        <w:t xml:space="preserve">2015. </w:t>
      </w:r>
      <w:r w:rsidR="005C3AB3" w:rsidRPr="00AB09F5">
        <w:rPr>
          <w:rStyle w:val="HTML-idzet"/>
          <w:rFonts w:ascii="Garamond" w:hAnsi="Garamond"/>
          <w:i w:val="0"/>
          <w:sz w:val="24"/>
        </w:rPr>
        <w:t xml:space="preserve">08. 22.) </w:t>
      </w:r>
    </w:p>
    <w:p w:rsidR="00C801D9" w:rsidRPr="00F014F4" w:rsidRDefault="00306E0F" w:rsidP="00AC6BED">
      <w:pPr>
        <w:pStyle w:val="ListParagraph1"/>
        <w:ind w:left="0"/>
        <w:rPr>
          <w:rFonts w:ascii="Garamond" w:hAnsi="Garamond"/>
          <w:sz w:val="24"/>
        </w:rPr>
      </w:pPr>
      <w:r w:rsidRPr="00AB09F5">
        <w:rPr>
          <w:rFonts w:ascii="Garamond" w:hAnsi="Garamond"/>
          <w:sz w:val="24"/>
        </w:rPr>
        <w:t>Az egyes feladatokhoz felhasznált források az adott helyen találhatók.</w:t>
      </w:r>
    </w:p>
    <w:p w:rsidR="00484D70" w:rsidRPr="00F014F4" w:rsidRDefault="00484D70" w:rsidP="00484D70">
      <w:pPr>
        <w:autoSpaceDE w:val="0"/>
        <w:autoSpaceDN w:val="0"/>
        <w:adjustRightInd w:val="0"/>
        <w:spacing w:after="209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sectPr w:rsidR="00484D70" w:rsidRPr="00F014F4" w:rsidSect="00AC6BED">
          <w:headerReference w:type="default" r:id="rId11"/>
          <w:footerReference w:type="even" r:id="rId12"/>
          <w:footerReference w:type="default" r:id="rId13"/>
          <w:pgSz w:w="11907" w:h="16839" w:code="9"/>
          <w:pgMar w:top="1418" w:right="1417" w:bottom="1418" w:left="1418" w:header="709" w:footer="709" w:gutter="0"/>
          <w:cols w:space="708"/>
          <w:noEndnote/>
          <w:docGrid w:linePitch="299"/>
        </w:sectPr>
      </w:pPr>
    </w:p>
    <w:tbl>
      <w:tblPr>
        <w:tblW w:w="1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6"/>
        <w:gridCol w:w="3497"/>
        <w:gridCol w:w="27"/>
        <w:gridCol w:w="1986"/>
        <w:gridCol w:w="2269"/>
        <w:gridCol w:w="2271"/>
        <w:gridCol w:w="110"/>
        <w:gridCol w:w="1979"/>
        <w:gridCol w:w="32"/>
      </w:tblGrid>
      <w:tr w:rsidR="00484D70" w:rsidRPr="00F014F4" w:rsidTr="00CD7B9A">
        <w:trPr>
          <w:gridAfter w:val="1"/>
          <w:wAfter w:w="32" w:type="dxa"/>
          <w:jc w:val="center"/>
        </w:trPr>
        <w:tc>
          <w:tcPr>
            <w:tcW w:w="1300" w:type="dxa"/>
            <w:vMerge w:val="restart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540" w:type="dxa"/>
            <w:gridSpan w:val="3"/>
            <w:vMerge w:val="restart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6636" w:type="dxa"/>
            <w:gridSpan w:val="4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Nevelési-oktatási stratégia</w:t>
            </w:r>
          </w:p>
        </w:tc>
        <w:tc>
          <w:tcPr>
            <w:tcW w:w="1979" w:type="dxa"/>
            <w:vMerge w:val="restart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484D70" w:rsidRPr="00F014F4" w:rsidRDefault="00484D70" w:rsidP="00066EF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Megjegyzések</w:t>
            </w:r>
          </w:p>
        </w:tc>
      </w:tr>
      <w:tr w:rsidR="00484D70" w:rsidRPr="00F014F4" w:rsidTr="00CD7B9A">
        <w:trPr>
          <w:gridAfter w:val="1"/>
          <w:wAfter w:w="32" w:type="dxa"/>
          <w:jc w:val="center"/>
        </w:trPr>
        <w:tc>
          <w:tcPr>
            <w:tcW w:w="1300" w:type="dxa"/>
            <w:vMerge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40" w:type="dxa"/>
            <w:gridSpan w:val="3"/>
            <w:vMerge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6" w:type="dxa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Módszerek</w:t>
            </w:r>
          </w:p>
        </w:tc>
        <w:tc>
          <w:tcPr>
            <w:tcW w:w="2269" w:type="dxa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381" w:type="dxa"/>
            <w:gridSpan w:val="2"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979" w:type="dxa"/>
            <w:vMerge/>
          </w:tcPr>
          <w:p w:rsidR="00484D70" w:rsidRPr="00F014F4" w:rsidRDefault="00484D7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</w:tr>
      <w:tr w:rsidR="00384869" w:rsidRPr="00F014F4" w:rsidTr="00CD7B9A">
        <w:trPr>
          <w:gridAfter w:val="1"/>
          <w:wAfter w:w="32" w:type="dxa"/>
          <w:trHeight w:val="1136"/>
          <w:jc w:val="center"/>
        </w:trPr>
        <w:tc>
          <w:tcPr>
            <w:tcW w:w="1300" w:type="dxa"/>
          </w:tcPr>
          <w:p w:rsidR="00384869" w:rsidRPr="00F014F4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0-5 perc</w:t>
            </w:r>
          </w:p>
        </w:tc>
        <w:tc>
          <w:tcPr>
            <w:tcW w:w="3540" w:type="dxa"/>
            <w:gridSpan w:val="3"/>
          </w:tcPr>
          <w:p w:rsidR="00384869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Órakezdés és i</w:t>
            </w:r>
            <w:r w:rsidR="00384869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smétl</w:t>
            </w:r>
            <w:r w:rsidR="00E224A5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és</w:t>
            </w:r>
          </w:p>
          <w:p w:rsidR="00384869" w:rsidRPr="00E224A5" w:rsidRDefault="00E224A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E224A5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Az energiahordozók típusai, csoportosítása</w:t>
            </w:r>
            <w:r w:rsidR="003B12D6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  <w:p w:rsidR="00E224A5" w:rsidRDefault="00E224A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E224A5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természetes szenek</w:t>
            </w:r>
            <w:r w:rsidR="003B12D6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6" w:type="dxa"/>
          </w:tcPr>
          <w:p w:rsidR="00384869" w:rsidRPr="00F014F4" w:rsidRDefault="00E224A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Frontális kérdések</w:t>
            </w:r>
            <w:r w:rsidR="003B12D6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384869" w:rsidRPr="00F014F4" w:rsidRDefault="00E224A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kérdésekre válaszok adása.</w:t>
            </w:r>
          </w:p>
        </w:tc>
        <w:tc>
          <w:tcPr>
            <w:tcW w:w="2381" w:type="dxa"/>
            <w:gridSpan w:val="2"/>
          </w:tcPr>
          <w:p w:rsidR="00384869" w:rsidRPr="00F014F4" w:rsidRDefault="00384869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79" w:type="dxa"/>
          </w:tcPr>
          <w:p w:rsidR="00384869" w:rsidRPr="00F014F4" w:rsidRDefault="00E224A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Minél több tanuló szólaljon meg.</w:t>
            </w:r>
          </w:p>
        </w:tc>
      </w:tr>
      <w:tr w:rsidR="00484D70" w:rsidRPr="00F014F4" w:rsidTr="00CD7B9A">
        <w:trPr>
          <w:gridAfter w:val="1"/>
          <w:wAfter w:w="32" w:type="dxa"/>
          <w:trHeight w:val="1728"/>
          <w:jc w:val="center"/>
        </w:trPr>
        <w:tc>
          <w:tcPr>
            <w:tcW w:w="1300" w:type="dxa"/>
          </w:tcPr>
          <w:p w:rsidR="00484D70" w:rsidRPr="00F014F4" w:rsidRDefault="004A6DE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5</w:t>
            </w:r>
            <w:r w:rsidR="0082198C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-10 perc</w:t>
            </w:r>
          </w:p>
        </w:tc>
        <w:tc>
          <w:tcPr>
            <w:tcW w:w="3540" w:type="dxa"/>
            <w:gridSpan w:val="3"/>
          </w:tcPr>
          <w:p w:rsidR="00484D70" w:rsidRDefault="006F71B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Ráhangolás és a</w:t>
            </w:r>
            <w:r w:rsidR="002F13BE"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z óra menetének </w:t>
            </w:r>
            <w:r w:rsidR="004B488A"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ismertetése, a feladatok meghatározása</w:t>
            </w:r>
            <w:r w:rsidR="00975B19"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  <w:p w:rsidR="007200DA" w:rsidRPr="00FC21A8" w:rsidRDefault="007200D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C21A8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Ki szokott grillezni otthon? Mit használtok a grillezéshez?</w:t>
            </w:r>
          </w:p>
          <w:p w:rsidR="007200DA" w:rsidRPr="00FC21A8" w:rsidRDefault="007200D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C21A8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Mire használják</w:t>
            </w:r>
            <w:r w:rsidR="006F71B3" w:rsidRPr="00FC21A8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a széntablettát</w:t>
            </w:r>
            <w:r w:rsidRPr="00FC21A8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?</w:t>
            </w:r>
          </w:p>
          <w:p w:rsidR="00F25DFD" w:rsidRPr="00F014F4" w:rsidRDefault="002F13BE" w:rsidP="00066EFB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F014F4">
              <w:rPr>
                <w:rFonts w:ascii="Garamond" w:hAnsi="Garamond"/>
                <w:sz w:val="24"/>
                <w:szCs w:val="24"/>
              </w:rPr>
              <w:t xml:space="preserve">Hurkapálcából </w:t>
            </w:r>
            <w:proofErr w:type="gramStart"/>
            <w:r w:rsidRPr="00F014F4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  <w:r w:rsidRPr="00F014F4">
              <w:rPr>
                <w:rFonts w:ascii="Garamond" w:hAnsi="Garamond"/>
                <w:sz w:val="24"/>
                <w:szCs w:val="24"/>
              </w:rPr>
              <w:t xml:space="preserve"> készítése</w:t>
            </w:r>
            <w:r w:rsidR="006F71B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12D6">
              <w:rPr>
                <w:rFonts w:ascii="Garamond" w:hAnsi="Garamond"/>
                <w:sz w:val="24"/>
                <w:szCs w:val="24"/>
              </w:rPr>
              <w:t>–</w:t>
            </w:r>
            <w:r w:rsidR="006F71B3">
              <w:rPr>
                <w:rFonts w:ascii="Garamond" w:hAnsi="Garamond"/>
                <w:sz w:val="24"/>
                <w:szCs w:val="24"/>
              </w:rPr>
              <w:t xml:space="preserve"> modellkísérlet</w:t>
            </w:r>
            <w:r w:rsidR="003B12D6">
              <w:rPr>
                <w:rFonts w:ascii="Garamond" w:hAnsi="Garamond"/>
                <w:sz w:val="24"/>
                <w:szCs w:val="24"/>
              </w:rPr>
              <w:t>.</w:t>
            </w:r>
          </w:p>
          <w:p w:rsidR="00F25DFD" w:rsidRPr="00F014F4" w:rsidRDefault="002F13BE" w:rsidP="00907E0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gramStart"/>
            <w:r w:rsidRPr="00F014F4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  <w:r w:rsidRPr="00F014F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C21A8">
              <w:rPr>
                <w:rFonts w:ascii="Garamond" w:hAnsi="Garamond"/>
                <w:sz w:val="24"/>
                <w:szCs w:val="24"/>
              </w:rPr>
              <w:t>tulajdonságainak vizsgálata</w:t>
            </w:r>
            <w:r w:rsidR="003B12D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71640F" w:rsidRDefault="0071640F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</w:t>
            </w:r>
          </w:p>
          <w:p w:rsidR="00484D70" w:rsidRPr="00F014F4" w:rsidRDefault="002F13BE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frontálisan elmondja a diákoknak, hogy milyen lépésekből épül fel az óra.</w:t>
            </w:r>
          </w:p>
        </w:tc>
        <w:tc>
          <w:tcPr>
            <w:tcW w:w="2269" w:type="dxa"/>
          </w:tcPr>
          <w:p w:rsidR="00484D70" w:rsidRPr="00F014F4" w:rsidRDefault="002F13BE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tanuló figyel.</w:t>
            </w:r>
          </w:p>
        </w:tc>
        <w:tc>
          <w:tcPr>
            <w:tcW w:w="2381" w:type="dxa"/>
            <w:gridSpan w:val="2"/>
          </w:tcPr>
          <w:p w:rsidR="00B52C53" w:rsidRPr="00F014F4" w:rsidRDefault="00B52C5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79" w:type="dxa"/>
          </w:tcPr>
          <w:p w:rsidR="00484D70" w:rsidRPr="00F014F4" w:rsidRDefault="004B488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Ahhoz, hogy a tanulók tudatosan vegyenek részt az órán, nélkülözhetetlen, hogy átlássák, honnan, hova jutunk az óra alatt.</w:t>
            </w:r>
          </w:p>
        </w:tc>
      </w:tr>
      <w:tr w:rsidR="00560733" w:rsidRPr="00F014F4" w:rsidTr="00CD7B9A">
        <w:trPr>
          <w:gridAfter w:val="1"/>
          <w:wAfter w:w="32" w:type="dxa"/>
          <w:trHeight w:val="384"/>
          <w:jc w:val="center"/>
        </w:trPr>
        <w:tc>
          <w:tcPr>
            <w:tcW w:w="13455" w:type="dxa"/>
            <w:gridSpan w:val="9"/>
          </w:tcPr>
          <w:p w:rsidR="00560733" w:rsidRPr="00F014F4" w:rsidRDefault="0056073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Hurkapálcából </w:t>
            </w:r>
            <w:proofErr w:type="gramStart"/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faszén</w:t>
            </w:r>
            <w:proofErr w:type="gramEnd"/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készítése</w:t>
            </w:r>
          </w:p>
        </w:tc>
      </w:tr>
      <w:tr w:rsidR="0082198C" w:rsidRPr="00D5718E" w:rsidTr="00CD7B9A">
        <w:trPr>
          <w:gridAfter w:val="1"/>
          <w:wAfter w:w="32" w:type="dxa"/>
          <w:trHeight w:val="710"/>
          <w:jc w:val="center"/>
        </w:trPr>
        <w:tc>
          <w:tcPr>
            <w:tcW w:w="1300" w:type="dxa"/>
            <w:shd w:val="clear" w:color="auto" w:fill="auto"/>
          </w:tcPr>
          <w:p w:rsidR="0082198C" w:rsidRPr="00D5718E" w:rsidRDefault="004A6DE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10</w:t>
            </w:r>
            <w:r w:rsidR="0082198C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–13 perc</w:t>
            </w:r>
          </w:p>
        </w:tc>
        <w:tc>
          <w:tcPr>
            <w:tcW w:w="3540" w:type="dxa"/>
            <w:gridSpan w:val="3"/>
          </w:tcPr>
          <w:p w:rsidR="0082198C" w:rsidRPr="00D5718E" w:rsidRDefault="0082198C" w:rsidP="00781BB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fa anyagának megbeszélése </w:t>
            </w:r>
          </w:p>
          <w:p w:rsidR="0082198C" w:rsidRPr="00D5718E" w:rsidRDefault="0082198C" w:rsidP="0025303A">
            <w:pPr>
              <w:numPr>
                <w:ilvl w:val="0"/>
                <w:numId w:val="4"/>
              </w:numPr>
              <w:tabs>
                <w:tab w:val="clear" w:pos="720"/>
                <w:tab w:val="num" w:pos="-4248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cellulóz, C</w:t>
            </w:r>
            <w:proofErr w:type="gramStart"/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,H</w:t>
            </w:r>
            <w:proofErr w:type="gramEnd"/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,O</w:t>
            </w:r>
          </w:p>
          <w:p w:rsidR="0082198C" w:rsidRPr="00D5718E" w:rsidRDefault="0082198C" w:rsidP="00907E05">
            <w:pPr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ind w:left="432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több e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zer szőlőcukor</w:t>
            </w:r>
            <w:r w:rsidR="00D5718E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-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molekulából áll</w:t>
            </w:r>
          </w:p>
          <w:p w:rsidR="0082198C" w:rsidRPr="00D5718E" w:rsidRDefault="0082198C" w:rsidP="004B6C64">
            <w:pPr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vízben oldhatatlan</w:t>
            </w:r>
          </w:p>
          <w:p w:rsidR="0082198C" w:rsidRPr="00D5718E" w:rsidRDefault="003B12D6" w:rsidP="004B6C64">
            <w:pPr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ind w:left="432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növények - fák, papír.</w:t>
            </w:r>
          </w:p>
          <w:p w:rsidR="0082198C" w:rsidRPr="00D5718E" w:rsidRDefault="0082198C" w:rsidP="00F86B99">
            <w:pPr>
              <w:autoSpaceDE w:val="0"/>
              <w:autoSpaceDN w:val="0"/>
              <w:adjustRightInd w:val="0"/>
              <w:ind w:left="72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mesterséges szén fogalma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6" w:type="dxa"/>
          </w:tcPr>
          <w:p w:rsidR="0082198C" w:rsidRPr="00D5718E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előadás, ismétlő kérdések, megbeszélés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82198C" w:rsidRPr="00D5718E" w:rsidRDefault="0082198C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tanulók a frontálisan feltett kérdésekre válaszolnak, a füzetükbe jegyzetelnek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81" w:type="dxa"/>
            <w:gridSpan w:val="2"/>
          </w:tcPr>
          <w:p w:rsidR="0082198C" w:rsidRPr="00D5718E" w:rsidRDefault="009774AF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1</w:t>
            </w:r>
            <w:r w:rsidRPr="00D5718E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), PowerPoint prezentáció (PPT, 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7</w:t>
            </w:r>
            <w:r w:rsidRPr="00D5718E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 1-2. dia, tankönyv.</w:t>
            </w:r>
          </w:p>
        </w:tc>
        <w:tc>
          <w:tcPr>
            <w:tcW w:w="1979" w:type="dxa"/>
          </w:tcPr>
          <w:p w:rsidR="0082198C" w:rsidRPr="00D5718E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Az áttekintés mélysége attól függ, melyik korosztálynak tanítjuk az anyagot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82198C" w:rsidRPr="00F014F4" w:rsidTr="00CD7B9A">
        <w:trPr>
          <w:gridAfter w:val="1"/>
          <w:wAfter w:w="32" w:type="dxa"/>
          <w:trHeight w:val="1020"/>
          <w:jc w:val="center"/>
        </w:trPr>
        <w:tc>
          <w:tcPr>
            <w:tcW w:w="1300" w:type="dxa"/>
            <w:shd w:val="clear" w:color="auto" w:fill="auto"/>
          </w:tcPr>
          <w:p w:rsidR="0082198C" w:rsidRPr="00D5718E" w:rsidRDefault="004A6DE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13</w:t>
            </w:r>
            <w:r w:rsidR="0082198C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–17 perc</w:t>
            </w:r>
          </w:p>
        </w:tc>
        <w:tc>
          <w:tcPr>
            <w:tcW w:w="3540" w:type="dxa"/>
            <w:gridSpan w:val="3"/>
          </w:tcPr>
          <w:p w:rsidR="0082198C" w:rsidRPr="00D5718E" w:rsidRDefault="0082198C" w:rsidP="004B6C6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tálcán található eszközök áttekintése – a padtársak egymással megbeszélik, mit ismernek fel, majd közösen megnevezünk minden eszközt.</w:t>
            </w:r>
          </w:p>
        </w:tc>
        <w:tc>
          <w:tcPr>
            <w:tcW w:w="1986" w:type="dxa"/>
          </w:tcPr>
          <w:p w:rsidR="0082198C" w:rsidRPr="00D5718E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segíti az egyes párok munkáját, majd irányítja a frontális megbeszélést.</w:t>
            </w:r>
          </w:p>
        </w:tc>
        <w:tc>
          <w:tcPr>
            <w:tcW w:w="2269" w:type="dxa"/>
          </w:tcPr>
          <w:p w:rsidR="0082198C" w:rsidRPr="00D5718E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diákok megnevezik az eszközöket</w:t>
            </w:r>
            <w:r w:rsidR="00822279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; közös megbeszélés;</w:t>
            </w:r>
          </w:p>
          <w:p w:rsidR="00822279" w:rsidRPr="00D5718E" w:rsidRDefault="00822279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táblarajz kiegészítése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81" w:type="dxa"/>
            <w:gridSpan w:val="2"/>
          </w:tcPr>
          <w:p w:rsidR="009774AF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Kísérleti eszközök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6</w:t>
            </w:r>
            <w:r w:rsidRPr="00D5718E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),</w:t>
            </w:r>
          </w:p>
          <w:p w:rsidR="009774AF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aktív tábla, </w:t>
            </w:r>
          </w:p>
          <w:p w:rsidR="009774AF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3. dia,</w:t>
            </w:r>
          </w:p>
          <w:p w:rsidR="0082198C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1. tanulói munkalap és 2. tanári segédanyag (</w:t>
            </w:r>
            <w:r w:rsidRPr="00AC6BED"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AC6BED">
              <w:rPr>
                <w:rFonts w:ascii="Garamond" w:hAnsi="Garamond"/>
                <w:sz w:val="24"/>
                <w:szCs w:val="24"/>
              </w:rPr>
              <w:t>és</w:t>
            </w:r>
            <w:r w:rsidRPr="00AC6BED">
              <w:rPr>
                <w:rFonts w:ascii="Garamond" w:hAnsi="Garamond"/>
                <w:b/>
                <w:sz w:val="24"/>
                <w:szCs w:val="24"/>
              </w:rPr>
              <w:t xml:space="preserve"> 3. melléklet</w:t>
            </w:r>
            <w:r w:rsidRPr="00D5718E"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1979" w:type="dxa"/>
          </w:tcPr>
          <w:p w:rsidR="0082198C" w:rsidRPr="00F014F4" w:rsidRDefault="0082198C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Amennyiben 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tanulók nem ismerhetik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az eszközöket, csak közös 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(frontális) megbeszélés történik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B56303" w:rsidRPr="00D5718E" w:rsidTr="00CD7B9A">
        <w:trPr>
          <w:jc w:val="center"/>
        </w:trPr>
        <w:tc>
          <w:tcPr>
            <w:tcW w:w="1316" w:type="dxa"/>
            <w:gridSpan w:val="2"/>
            <w:shd w:val="clear" w:color="auto" w:fill="auto"/>
          </w:tcPr>
          <w:p w:rsidR="001825D3" w:rsidRPr="00D5718E" w:rsidRDefault="001825D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17–18 perc</w:t>
            </w:r>
            <w:r w:rsidRPr="00D5718E" w:rsidDel="001825D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4" w:type="dxa"/>
            <w:gridSpan w:val="2"/>
          </w:tcPr>
          <w:p w:rsidR="00B56303" w:rsidRPr="00D5718E" w:rsidRDefault="00B56303" w:rsidP="00AC6BED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balesetvédelmi tudnivalók ismétlése.</w:t>
            </w:r>
          </w:p>
        </w:tc>
        <w:tc>
          <w:tcPr>
            <w:tcW w:w="1986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korábban tanultak csoport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- vagy osztály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szintű megbeszélése </w:t>
            </w:r>
          </w:p>
        </w:tc>
        <w:tc>
          <w:tcPr>
            <w:tcW w:w="2269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tanulók a tanár frontálisan feltett kérdéseire válaszolnak.</w:t>
            </w:r>
          </w:p>
        </w:tc>
        <w:tc>
          <w:tcPr>
            <w:tcW w:w="2271" w:type="dxa"/>
          </w:tcPr>
          <w:p w:rsidR="00B56303" w:rsidRPr="00D5718E" w:rsidRDefault="009774AF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Borszeszégő, gyufa, óraüveg (</w:t>
            </w:r>
            <w:r w:rsidRPr="00AC6BED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6.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B56303" w:rsidRPr="00D5718E" w:rsidRDefault="008F2A04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megbeszélés függ attól, hogy a csoport mennyire rutinos kísérletező.</w:t>
            </w:r>
          </w:p>
        </w:tc>
      </w:tr>
      <w:tr w:rsidR="001825D3" w:rsidRPr="00D5718E" w:rsidTr="00CD7B9A">
        <w:trPr>
          <w:trHeight w:val="354"/>
          <w:jc w:val="center"/>
        </w:trPr>
        <w:tc>
          <w:tcPr>
            <w:tcW w:w="1316" w:type="dxa"/>
            <w:gridSpan w:val="2"/>
            <w:shd w:val="clear" w:color="auto" w:fill="auto"/>
          </w:tcPr>
          <w:p w:rsidR="001825D3" w:rsidRPr="00D5718E" w:rsidRDefault="008F2A04" w:rsidP="005C04D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18–19 perc</w:t>
            </w:r>
          </w:p>
        </w:tc>
        <w:tc>
          <w:tcPr>
            <w:tcW w:w="3524" w:type="dxa"/>
            <w:gridSpan w:val="2"/>
          </w:tcPr>
          <w:p w:rsidR="001825D3" w:rsidRPr="00D5718E" w:rsidRDefault="001825D3" w:rsidP="00AC6BE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fa száraz lepárlásához szükséges berendezés összeállítása.</w:t>
            </w:r>
          </w:p>
        </w:tc>
        <w:tc>
          <w:tcPr>
            <w:tcW w:w="1986" w:type="dxa"/>
          </w:tcPr>
          <w:p w:rsidR="001825D3" w:rsidRPr="00D5718E" w:rsidRDefault="001825D3" w:rsidP="005C04D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bemutatja az összeszerelt berendezést.</w:t>
            </w:r>
          </w:p>
        </w:tc>
        <w:tc>
          <w:tcPr>
            <w:tcW w:w="2269" w:type="dxa"/>
          </w:tcPr>
          <w:p w:rsidR="001825D3" w:rsidRPr="00D5718E" w:rsidRDefault="001825D3" w:rsidP="005C04D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berendezés összeszerelése</w:t>
            </w:r>
          </w:p>
        </w:tc>
        <w:tc>
          <w:tcPr>
            <w:tcW w:w="2271" w:type="dxa"/>
          </w:tcPr>
          <w:p w:rsidR="009774AF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Kísérleti eszközök,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3B12D6"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6. melléklet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),</w:t>
            </w:r>
          </w:p>
          <w:p w:rsidR="001825D3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3. dia, 1. tanulói munkalap és 2. tanári segédanyag (</w:t>
            </w:r>
            <w:r w:rsidRPr="00AC6BED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2. </w:t>
            </w:r>
            <w:r w:rsidRPr="00AC6BE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AC6BED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3.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1825D3" w:rsidRPr="00D5718E" w:rsidRDefault="001825D3" w:rsidP="005C04D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Folyamatosan figyel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ni és segíteni kell a tanulókat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 de önállóan dolgozzanak.</w:t>
            </w:r>
          </w:p>
        </w:tc>
      </w:tr>
      <w:tr w:rsidR="00B56303" w:rsidRPr="00F014F4" w:rsidTr="00CD7B9A">
        <w:trPr>
          <w:jc w:val="center"/>
        </w:trPr>
        <w:tc>
          <w:tcPr>
            <w:tcW w:w="1316" w:type="dxa"/>
            <w:gridSpan w:val="2"/>
            <w:shd w:val="clear" w:color="auto" w:fill="auto"/>
          </w:tcPr>
          <w:p w:rsidR="00B56303" w:rsidRPr="00D5718E" w:rsidRDefault="006E2D05" w:rsidP="00651340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19–2</w:t>
            </w:r>
            <w:r w:rsidR="001E5BBD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5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perc</w:t>
            </w:r>
            <w:r w:rsidRPr="00D5718E" w:rsidDel="006E2D05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4" w:type="dxa"/>
            <w:gridSpan w:val="2"/>
          </w:tcPr>
          <w:p w:rsidR="00B56303" w:rsidRPr="00D5718E" w:rsidRDefault="00B56303" w:rsidP="00AC6B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kísérlet menetének elmondása és a kísérlet elvégzése.</w:t>
            </w:r>
          </w:p>
        </w:tc>
        <w:tc>
          <w:tcPr>
            <w:tcW w:w="1986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elmondja, miként kell elvégezni a kísérletet, rögzíteni a tapasztalatokat.</w:t>
            </w:r>
          </w:p>
        </w:tc>
        <w:tc>
          <w:tcPr>
            <w:tcW w:w="2269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magyarázat alapján a kísérlet elvégzése, a tapasztalatok a párral együtt történő rögzítése.</w:t>
            </w:r>
          </w:p>
        </w:tc>
        <w:tc>
          <w:tcPr>
            <w:tcW w:w="2271" w:type="dxa"/>
          </w:tcPr>
          <w:p w:rsidR="009774AF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Kísérleti eszközök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3B12D6"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6. melléklet</w:t>
            </w:r>
            <w:r w:rsidR="003B12D6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</w:t>
            </w:r>
          </w:p>
          <w:p w:rsidR="00B56303" w:rsidRPr="00D5718E" w:rsidRDefault="009774AF" w:rsidP="009774A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3. dia, 1. tanulói munkalap és 2.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2.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3.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B56303" w:rsidRPr="00F014F4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Visszakérdezéssel meg kell arról győződni, hogy mindenki érti a feladatot.</w:t>
            </w:r>
          </w:p>
        </w:tc>
      </w:tr>
      <w:tr w:rsidR="00B56303" w:rsidRPr="00D5718E" w:rsidTr="00CD7B9A">
        <w:trPr>
          <w:jc w:val="center"/>
        </w:trPr>
        <w:tc>
          <w:tcPr>
            <w:tcW w:w="1316" w:type="dxa"/>
            <w:gridSpan w:val="2"/>
            <w:shd w:val="clear" w:color="auto" w:fill="auto"/>
          </w:tcPr>
          <w:p w:rsidR="00B56303" w:rsidRPr="00D5718E" w:rsidRDefault="006E2D0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2</w:t>
            </w:r>
            <w:r w:rsidR="001E5BBD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5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–</w:t>
            </w:r>
            <w:r w:rsidR="001E5BBD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28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524" w:type="dxa"/>
            <w:gridSpan w:val="2"/>
          </w:tcPr>
          <w:p w:rsidR="00B56303" w:rsidRPr="00D5718E" w:rsidRDefault="00B56303" w:rsidP="009A219D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tapasztalatok közös megbeszélése.</w:t>
            </w:r>
          </w:p>
        </w:tc>
        <w:tc>
          <w:tcPr>
            <w:tcW w:w="1986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tapasztalatok frontális egyeztetése, rögzítése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71" w:type="dxa"/>
          </w:tcPr>
          <w:p w:rsidR="00B56303" w:rsidRPr="00D5718E" w:rsidRDefault="009774AF" w:rsidP="009D0C6C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3. dia, 1. tanulói munkalap és 2.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2.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3.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Mindenki pontosan írja le a tapasztalatokat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B56303" w:rsidRPr="00F014F4" w:rsidTr="00CD7B9A">
        <w:trPr>
          <w:jc w:val="center"/>
        </w:trPr>
        <w:tc>
          <w:tcPr>
            <w:tcW w:w="1316" w:type="dxa"/>
            <w:gridSpan w:val="2"/>
            <w:shd w:val="clear" w:color="auto" w:fill="auto"/>
          </w:tcPr>
          <w:p w:rsidR="00B56303" w:rsidRPr="00D5718E" w:rsidRDefault="006E2D05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28–36 perc</w:t>
            </w:r>
          </w:p>
        </w:tc>
        <w:tc>
          <w:tcPr>
            <w:tcW w:w="3524" w:type="dxa"/>
            <w:gridSpan w:val="2"/>
          </w:tcPr>
          <w:p w:rsidR="00B56303" w:rsidRPr="00D5718E" w:rsidRDefault="00B56303" w:rsidP="009A219D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kísérlet magyarázatának megbeszélése: a keletkezett anyagok megnevezése, felhasználása</w:t>
            </w:r>
            <w:r w:rsidR="001D5727" w:rsidRPr="00D5718E">
              <w:rPr>
                <w:rFonts w:ascii="Garamond" w:hAnsi="Garamond"/>
                <w:sz w:val="24"/>
                <w:szCs w:val="24"/>
              </w:rPr>
              <w:t>, környezeti hatásuk</w:t>
            </w:r>
            <w:r w:rsidRPr="00D5718E">
              <w:rPr>
                <w:rFonts w:ascii="Garamond" w:hAnsi="Garamond"/>
                <w:sz w:val="24"/>
                <w:szCs w:val="24"/>
              </w:rPr>
              <w:t>.</w:t>
            </w:r>
          </w:p>
          <w:p w:rsidR="00B56303" w:rsidRPr="00D5718E" w:rsidRDefault="00B56303" w:rsidP="009A219D">
            <w:pPr>
              <w:numPr>
                <w:ilvl w:val="0"/>
                <w:numId w:val="4"/>
              </w:numPr>
              <w:tabs>
                <w:tab w:val="clear" w:pos="720"/>
                <w:tab w:val="num" w:pos="-4428"/>
              </w:tabs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 xml:space="preserve">fagáz, fakátrány, faszesz, </w:t>
            </w:r>
            <w:proofErr w:type="gramStart"/>
            <w:r w:rsidRPr="00D5718E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</w:p>
          <w:p w:rsidR="00B56303" w:rsidRPr="00D5718E" w:rsidRDefault="005C04D1" w:rsidP="009A219D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környezeti tartalmak megbeszélése</w:t>
            </w:r>
            <w:r w:rsidR="009A219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B56303" w:rsidRPr="00D5718E" w:rsidRDefault="00B5630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B56303" w:rsidRPr="00D5718E" w:rsidRDefault="00B56303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magyarázat rögzítése.</w:t>
            </w:r>
          </w:p>
        </w:tc>
        <w:tc>
          <w:tcPr>
            <w:tcW w:w="2271" w:type="dxa"/>
          </w:tcPr>
          <w:p w:rsidR="00B56303" w:rsidRPr="00D5718E" w:rsidRDefault="009774AF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3. dia, 1. tanulói munkalap és 2.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2.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3.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B56303" w:rsidRPr="00F014F4" w:rsidRDefault="00B56303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Mindenki pontosan </w:t>
            </w:r>
            <w:r w:rsidR="009D0C6C"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töltse ki a táblázatot.</w:t>
            </w:r>
          </w:p>
        </w:tc>
      </w:tr>
      <w:tr w:rsidR="000E2F80" w:rsidRPr="00F014F4" w:rsidTr="00CD7B9A">
        <w:trPr>
          <w:trHeight w:val="450"/>
          <w:jc w:val="center"/>
        </w:trPr>
        <w:tc>
          <w:tcPr>
            <w:tcW w:w="13487" w:type="dxa"/>
            <w:gridSpan w:val="10"/>
          </w:tcPr>
          <w:p w:rsidR="000E2F80" w:rsidRPr="00F014F4" w:rsidRDefault="000E2F80" w:rsidP="009F4DF0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faszén</w:t>
            </w:r>
            <w:proofErr w:type="gramEnd"/>
            <w:r w:rsidRPr="00F014F4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viselkedése</w:t>
            </w:r>
            <w:r w:rsidR="009F4DF0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vízben</w:t>
            </w:r>
          </w:p>
        </w:tc>
      </w:tr>
      <w:tr w:rsidR="00CD7B9A" w:rsidRPr="00D5718E" w:rsidTr="00CD7B9A">
        <w:trPr>
          <w:jc w:val="center"/>
        </w:trPr>
        <w:tc>
          <w:tcPr>
            <w:tcW w:w="1300" w:type="dxa"/>
            <w:shd w:val="clear" w:color="auto" w:fill="auto"/>
          </w:tcPr>
          <w:p w:rsidR="000E2F80" w:rsidRPr="00D5718E" w:rsidRDefault="005C04D1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36–39 perc</w:t>
            </w:r>
          </w:p>
        </w:tc>
        <w:tc>
          <w:tcPr>
            <w:tcW w:w="3513" w:type="dxa"/>
            <w:gridSpan w:val="2"/>
          </w:tcPr>
          <w:p w:rsidR="005C04D1" w:rsidRPr="00D5718E" w:rsidRDefault="000E2F80" w:rsidP="00D5718E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 xml:space="preserve">Egy nagyobb darab </w:t>
            </w:r>
            <w:proofErr w:type="gramStart"/>
            <w:r w:rsidRPr="00D5718E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  <w:r w:rsidRPr="00D5718E">
              <w:rPr>
                <w:rFonts w:ascii="Garamond" w:hAnsi="Garamond"/>
                <w:sz w:val="24"/>
                <w:szCs w:val="24"/>
              </w:rPr>
              <w:t xml:space="preserve"> lenyomása a víz alá</w:t>
            </w:r>
            <w:r w:rsidR="000F4511" w:rsidRPr="00D5718E"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0E2F80" w:rsidRPr="00D5718E" w:rsidRDefault="005C04D1" w:rsidP="00066EF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0F4511" w:rsidRPr="00D5718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gramStart"/>
            <w:r w:rsidR="000F4511" w:rsidRPr="00D5718E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  <w:r w:rsidR="000F4511" w:rsidRPr="00D5718E">
              <w:rPr>
                <w:rFonts w:ascii="Garamond" w:hAnsi="Garamond"/>
                <w:sz w:val="24"/>
                <w:szCs w:val="24"/>
              </w:rPr>
              <w:t xml:space="preserve"> sűrűsége</w:t>
            </w:r>
            <w:r w:rsidR="009A219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0E2F80" w:rsidRPr="00D5718E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kísérlet elmagyarázása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0E2F80" w:rsidRPr="00D5718E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kísérlet elvégzése, a tapasztalatok a párral együtt történő rögzítése.</w:t>
            </w:r>
          </w:p>
        </w:tc>
        <w:tc>
          <w:tcPr>
            <w:tcW w:w="2271" w:type="dxa"/>
          </w:tcPr>
          <w:p w:rsidR="000E2F80" w:rsidRPr="00D5718E" w:rsidRDefault="009774AF" w:rsidP="000E2F80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i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Főzőpohár, víz, </w:t>
            </w:r>
            <w:proofErr w:type="gramStart"/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faszén</w:t>
            </w:r>
            <w:proofErr w:type="gramEnd"/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 üvegbot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6.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), PPT 4. dia, </w:t>
            </w:r>
            <w:r w:rsidRPr="00D5718E">
              <w:rPr>
                <w:rFonts w:ascii="Garamond" w:hAnsi="Garamond"/>
                <w:sz w:val="24"/>
                <w:szCs w:val="24"/>
              </w:rPr>
              <w:t xml:space="preserve">2. tanulói </w:t>
            </w:r>
            <w:r w:rsidRPr="00D5718E">
              <w:rPr>
                <w:rFonts w:ascii="Garamond" w:hAnsi="Garamond"/>
                <w:sz w:val="24"/>
                <w:szCs w:val="24"/>
              </w:rPr>
              <w:lastRenderedPageBreak/>
              <w:t>munkalap és 3. tanári segédanyag (</w:t>
            </w:r>
            <w:r w:rsidRPr="00D5718E">
              <w:rPr>
                <w:rFonts w:ascii="Garamond" w:hAnsi="Garamond"/>
                <w:b/>
                <w:sz w:val="24"/>
                <w:szCs w:val="24"/>
              </w:rPr>
              <w:t xml:space="preserve">4. </w:t>
            </w:r>
            <w:r w:rsidRPr="00D5718E">
              <w:rPr>
                <w:rFonts w:ascii="Garamond" w:hAnsi="Garamond"/>
                <w:sz w:val="24"/>
                <w:szCs w:val="24"/>
              </w:rPr>
              <w:t>és</w:t>
            </w:r>
            <w:r w:rsidRPr="00D5718E">
              <w:rPr>
                <w:rFonts w:ascii="Garamond" w:hAnsi="Garamond"/>
                <w:b/>
                <w:sz w:val="24"/>
                <w:szCs w:val="24"/>
              </w:rPr>
              <w:t xml:space="preserve"> 5. melléklet</w:t>
            </w:r>
            <w:r w:rsidRPr="00D5718E"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2121" w:type="dxa"/>
            <w:gridSpan w:val="3"/>
          </w:tcPr>
          <w:p w:rsidR="000E2F80" w:rsidRPr="00D5718E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Érdemes az óra előtt kihevíteni a faszenet.</w:t>
            </w:r>
          </w:p>
        </w:tc>
      </w:tr>
      <w:tr w:rsidR="00CD7B9A" w:rsidRPr="00D5718E" w:rsidTr="00CD7B9A">
        <w:trPr>
          <w:jc w:val="center"/>
        </w:trPr>
        <w:tc>
          <w:tcPr>
            <w:tcW w:w="1300" w:type="dxa"/>
            <w:shd w:val="clear" w:color="auto" w:fill="auto"/>
          </w:tcPr>
          <w:p w:rsidR="000E2F80" w:rsidRPr="00D5718E" w:rsidRDefault="005C04D1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39–42 perc</w:t>
            </w:r>
          </w:p>
        </w:tc>
        <w:tc>
          <w:tcPr>
            <w:tcW w:w="3513" w:type="dxa"/>
            <w:gridSpan w:val="2"/>
          </w:tcPr>
          <w:p w:rsidR="000E2F80" w:rsidRPr="00D5718E" w:rsidRDefault="000E2F80" w:rsidP="00066EF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tapasztalatok összegzése, rögzítése</w:t>
            </w:r>
            <w:r w:rsidR="003B12D6" w:rsidRPr="00D5718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0E2F80" w:rsidRPr="00D5718E" w:rsidRDefault="000E2F80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9" w:type="dxa"/>
          </w:tcPr>
          <w:p w:rsidR="000E2F80" w:rsidRPr="00D5718E" w:rsidRDefault="000E2F80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tapasztalatok egyeztetése, ábra-kiegészítés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71" w:type="dxa"/>
          </w:tcPr>
          <w:p w:rsidR="000E2F80" w:rsidRPr="00D5718E" w:rsidRDefault="009774AF" w:rsidP="000E2F80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4. dia, 2. tanulói munkalap és 3.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4.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5.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0E2F80" w:rsidRPr="00D5718E" w:rsidRDefault="000E2F80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Mindenki pontosan írja le a tapasztalatokat</w:t>
            </w:r>
            <w:r w:rsidR="009A219D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CD7B9A" w:rsidRPr="00F014F4" w:rsidTr="00CD7B9A">
        <w:trPr>
          <w:jc w:val="center"/>
        </w:trPr>
        <w:tc>
          <w:tcPr>
            <w:tcW w:w="1300" w:type="dxa"/>
          </w:tcPr>
          <w:p w:rsidR="000A42B6" w:rsidRPr="00D5718E" w:rsidRDefault="005C04D1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42–44 perc</w:t>
            </w:r>
          </w:p>
        </w:tc>
        <w:tc>
          <w:tcPr>
            <w:tcW w:w="3513" w:type="dxa"/>
            <w:gridSpan w:val="2"/>
          </w:tcPr>
          <w:p w:rsidR="000A42B6" w:rsidRPr="00D5718E" w:rsidRDefault="000A42B6" w:rsidP="003B12D6">
            <w:pPr>
              <w:rPr>
                <w:rFonts w:ascii="Garamond" w:hAnsi="Garamond"/>
                <w:sz w:val="24"/>
                <w:szCs w:val="24"/>
              </w:rPr>
            </w:pPr>
            <w:r w:rsidRPr="00D5718E">
              <w:rPr>
                <w:rFonts w:ascii="Garamond" w:hAnsi="Garamond"/>
                <w:sz w:val="24"/>
                <w:szCs w:val="24"/>
              </w:rPr>
              <w:t>A kísérlet magyarázatának megbeszélése: a fajlagos felület és az adszorpció fogalma</w:t>
            </w:r>
            <w:r w:rsidR="003B12D6" w:rsidRPr="00D5718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0A42B6" w:rsidRPr="00D5718E" w:rsidRDefault="000A42B6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Frontális tanári magyarázat.</w:t>
            </w:r>
          </w:p>
        </w:tc>
        <w:tc>
          <w:tcPr>
            <w:tcW w:w="2269" w:type="dxa"/>
          </w:tcPr>
          <w:p w:rsidR="000A42B6" w:rsidRPr="00D5718E" w:rsidRDefault="000A42B6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magyarázat rögzítése.</w:t>
            </w:r>
          </w:p>
        </w:tc>
        <w:tc>
          <w:tcPr>
            <w:tcW w:w="2271" w:type="dxa"/>
          </w:tcPr>
          <w:p w:rsidR="000A42B6" w:rsidRPr="00D5718E" w:rsidRDefault="009774AF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4. dia, 2. tanulói munkalap és 3. tanári segédanyag (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4. 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D5718E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5. melléklet</w:t>
            </w:r>
            <w:r w:rsidRPr="00D5718E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121" w:type="dxa"/>
            <w:gridSpan w:val="3"/>
          </w:tcPr>
          <w:p w:rsidR="000A42B6" w:rsidRPr="00F014F4" w:rsidRDefault="000A42B6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</w:tr>
      <w:tr w:rsidR="00CD7B9A" w:rsidRPr="00F014F4" w:rsidTr="00CD7B9A">
        <w:trPr>
          <w:jc w:val="center"/>
        </w:trPr>
        <w:tc>
          <w:tcPr>
            <w:tcW w:w="1300" w:type="dxa"/>
          </w:tcPr>
          <w:p w:rsidR="005C04D1" w:rsidRDefault="005C04D1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45. perc</w:t>
            </w:r>
          </w:p>
        </w:tc>
        <w:tc>
          <w:tcPr>
            <w:tcW w:w="3513" w:type="dxa"/>
            <w:gridSpan w:val="2"/>
          </w:tcPr>
          <w:p w:rsidR="005C04D1" w:rsidRPr="00F014F4" w:rsidRDefault="005C04D1" w:rsidP="005C04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házi feladat kijelölése</w:t>
            </w:r>
            <w:r w:rsidR="009A219D">
              <w:rPr>
                <w:rFonts w:ascii="Garamond" w:hAnsi="Garamond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13" w:type="dxa"/>
            <w:gridSpan w:val="2"/>
          </w:tcPr>
          <w:p w:rsidR="005C04D1" w:rsidRPr="00F014F4" w:rsidRDefault="005C04D1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9" w:type="dxa"/>
          </w:tcPr>
          <w:p w:rsidR="005C04D1" w:rsidRPr="00F014F4" w:rsidRDefault="005C04D1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71" w:type="dxa"/>
          </w:tcPr>
          <w:p w:rsidR="005C04D1" w:rsidRPr="00F014F4" w:rsidRDefault="005C04D1" w:rsidP="005C04D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gridSpan w:val="3"/>
          </w:tcPr>
          <w:p w:rsidR="005C04D1" w:rsidRPr="00F014F4" w:rsidRDefault="005C04D1" w:rsidP="00B13F6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A42B6" w:rsidRDefault="000A42B6"/>
    <w:p w:rsidR="00012D43" w:rsidRPr="00F014F4" w:rsidRDefault="00012D43" w:rsidP="00484D70">
      <w:pPr>
        <w:autoSpaceDE w:val="0"/>
        <w:autoSpaceDN w:val="0"/>
        <w:adjustRightInd w:val="0"/>
        <w:spacing w:after="209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sectPr w:rsidR="00012D43" w:rsidRPr="00F014F4" w:rsidSect="00AC6BED">
          <w:pgSz w:w="16839" w:h="11907" w:orient="landscape" w:code="9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="001B0128" w:rsidRPr="00F014F4" w:rsidRDefault="001B0128" w:rsidP="00013174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9774AF" w:rsidRPr="00F014F4" w:rsidRDefault="009774AF" w:rsidP="00AF2976">
      <w:pPr>
        <w:tabs>
          <w:tab w:val="num" w:pos="1440"/>
        </w:tabs>
        <w:ind w:left="89"/>
        <w:rPr>
          <w:rFonts w:ascii="Garamond" w:hAnsi="Garamond"/>
          <w:b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1. melléklet: 1. tanári segédanyag</w:t>
      </w:r>
    </w:p>
    <w:p w:rsidR="001B0128" w:rsidRPr="00F014F4" w:rsidRDefault="001B0128" w:rsidP="00013174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</w:p>
    <w:p w:rsidR="001B0128" w:rsidRPr="00F014F4" w:rsidRDefault="00CF3EAF" w:rsidP="00013174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b/>
          <w:sz w:val="24"/>
          <w:szCs w:val="24"/>
        </w:rPr>
        <w:t>A cellulóz szerkezete és jellemzése</w:t>
      </w:r>
    </w:p>
    <w:p w:rsidR="00CF3EAF" w:rsidRPr="00F014F4" w:rsidRDefault="00CF3EAF" w:rsidP="00013174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</w:p>
    <w:p w:rsidR="001B4F4A" w:rsidRPr="00F014F4" w:rsidRDefault="001B4F4A" w:rsidP="00013174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</w:p>
    <w:p w:rsidR="001B4F4A" w:rsidRPr="00AF2976" w:rsidRDefault="001B4F4A" w:rsidP="00CD7B9A">
      <w:pPr>
        <w:jc w:val="center"/>
        <w:rPr>
          <w:rFonts w:ascii="Garamond" w:hAnsi="Garamond"/>
          <w:sz w:val="24"/>
          <w:szCs w:val="24"/>
        </w:rPr>
      </w:pPr>
    </w:p>
    <w:p w:rsidR="001B4F4A" w:rsidRPr="00AF2976" w:rsidRDefault="001B4F4A" w:rsidP="00CD7B9A">
      <w:pPr>
        <w:jc w:val="center"/>
        <w:rPr>
          <w:rFonts w:ascii="Garamond" w:hAnsi="Garamond"/>
          <w:sz w:val="24"/>
          <w:szCs w:val="24"/>
        </w:rPr>
      </w:pPr>
      <w:r w:rsidRPr="00AF2976">
        <w:rPr>
          <w:rFonts w:ascii="Garamond" w:hAnsi="Garamond"/>
          <w:sz w:val="24"/>
          <w:szCs w:val="24"/>
        </w:rPr>
        <w:t>A cellulózmolekula szerkezete</w:t>
      </w:r>
    </w:p>
    <w:p w:rsidR="001B4F4A" w:rsidRPr="00AF2976" w:rsidRDefault="001B4F4A" w:rsidP="001B4F4A">
      <w:pPr>
        <w:ind w:left="89"/>
        <w:jc w:val="center"/>
        <w:rPr>
          <w:rFonts w:ascii="Garamond" w:hAnsi="Garamond"/>
          <w:sz w:val="24"/>
          <w:szCs w:val="24"/>
        </w:rPr>
      </w:pPr>
      <w:r w:rsidRPr="00AF2976">
        <w:rPr>
          <w:rFonts w:ascii="Garamond" w:hAnsi="Garamond"/>
          <w:sz w:val="24"/>
          <w:szCs w:val="24"/>
        </w:rPr>
        <w:t>(C</w:t>
      </w:r>
      <w:r w:rsidRPr="00AF2976">
        <w:rPr>
          <w:rFonts w:ascii="Garamond" w:hAnsi="Garamond"/>
          <w:sz w:val="24"/>
          <w:szCs w:val="24"/>
          <w:vertAlign w:val="subscript"/>
        </w:rPr>
        <w:t>6</w:t>
      </w:r>
      <w:r w:rsidRPr="00AF2976">
        <w:rPr>
          <w:rFonts w:ascii="Garamond" w:hAnsi="Garamond"/>
          <w:sz w:val="24"/>
          <w:szCs w:val="24"/>
        </w:rPr>
        <w:t>H</w:t>
      </w:r>
      <w:r w:rsidRPr="00AF2976">
        <w:rPr>
          <w:rFonts w:ascii="Garamond" w:hAnsi="Garamond"/>
          <w:sz w:val="24"/>
          <w:szCs w:val="24"/>
          <w:vertAlign w:val="subscript"/>
        </w:rPr>
        <w:t>10</w:t>
      </w:r>
      <w:r w:rsidRPr="00AF2976">
        <w:rPr>
          <w:rFonts w:ascii="Garamond" w:hAnsi="Garamond"/>
          <w:sz w:val="24"/>
          <w:szCs w:val="24"/>
        </w:rPr>
        <w:t>O</w:t>
      </w:r>
      <w:r w:rsidRPr="00AF2976">
        <w:rPr>
          <w:rFonts w:ascii="Garamond" w:hAnsi="Garamond"/>
          <w:sz w:val="24"/>
          <w:szCs w:val="24"/>
          <w:vertAlign w:val="subscript"/>
        </w:rPr>
        <w:t>5</w:t>
      </w:r>
      <w:proofErr w:type="gramStart"/>
      <w:r w:rsidRPr="00AF2976">
        <w:rPr>
          <w:rFonts w:ascii="Garamond" w:hAnsi="Garamond"/>
          <w:sz w:val="24"/>
          <w:szCs w:val="24"/>
        </w:rPr>
        <w:t>)</w:t>
      </w:r>
      <w:r w:rsidRPr="00AF2976">
        <w:rPr>
          <w:rFonts w:ascii="Garamond" w:hAnsi="Garamond"/>
          <w:i/>
          <w:sz w:val="24"/>
          <w:szCs w:val="24"/>
          <w:vertAlign w:val="subscript"/>
        </w:rPr>
        <w:t>n</w:t>
      </w:r>
      <w:proofErr w:type="gramEnd"/>
      <w:r w:rsidRPr="00AF2976">
        <w:rPr>
          <w:rFonts w:ascii="Garamond" w:hAnsi="Garamond"/>
          <w:sz w:val="24"/>
          <w:szCs w:val="24"/>
        </w:rPr>
        <w:t xml:space="preserve"> </w:t>
      </w:r>
    </w:p>
    <w:p w:rsidR="001B4F4A" w:rsidRPr="00F014F4" w:rsidRDefault="001B4F4A" w:rsidP="001B4F4A">
      <w:pPr>
        <w:ind w:left="89"/>
        <w:jc w:val="center"/>
        <w:rPr>
          <w:rFonts w:ascii="Garamond" w:hAnsi="Garamond"/>
          <w:b/>
          <w:sz w:val="24"/>
          <w:szCs w:val="24"/>
        </w:rPr>
      </w:pPr>
    </w:p>
    <w:p w:rsidR="001B0128" w:rsidRPr="00F014F4" w:rsidRDefault="002E32D3" w:rsidP="00013174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158740" cy="1708150"/>
            <wp:effectExtent l="0" t="0" r="3810" b="6350"/>
            <wp:docPr id="1" name="Kép 1" descr="A cellulóz molekulájának egy rész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ellulóz molekulájának egy részle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B3" w:rsidRPr="00F014F4" w:rsidRDefault="000470F2" w:rsidP="00AF2976">
      <w:pPr>
        <w:tabs>
          <w:tab w:val="num" w:pos="1440"/>
        </w:tabs>
        <w:ind w:left="89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Forrás: </w:t>
      </w:r>
      <w:hyperlink r:id="rId15" w:tgtFrame="_parent" w:history="1">
        <w:r w:rsidR="009D00B3" w:rsidRPr="00F014F4">
          <w:rPr>
            <w:rStyle w:val="Hiperhivatkozs"/>
            <w:rFonts w:ascii="Garamond" w:hAnsi="Garamond"/>
            <w:sz w:val="24"/>
            <w:szCs w:val="24"/>
          </w:rPr>
          <w:t>http://tudasbazis.sulinet.hu/hu/termeszettudomanyok/kemia/szerves-kemia/a-monoszacharidok/a-celluloz</w:t>
        </w:r>
      </w:hyperlink>
      <w:r w:rsidR="009D00B3" w:rsidRPr="00F014F4">
        <w:rPr>
          <w:rFonts w:ascii="Garamond" w:hAnsi="Garamond"/>
          <w:sz w:val="24"/>
          <w:szCs w:val="24"/>
        </w:rPr>
        <w:t xml:space="preserve"> </w:t>
      </w:r>
      <w:r w:rsidR="00AF2976" w:rsidRPr="00AB09F5">
        <w:rPr>
          <w:rFonts w:ascii="Garamond" w:hAnsi="Garamond"/>
          <w:sz w:val="24"/>
        </w:rPr>
        <w:t>(utolsó letöltés: 2015. 08. 22.)</w:t>
      </w:r>
    </w:p>
    <w:p w:rsidR="009D00B3" w:rsidRPr="00F014F4" w:rsidRDefault="009D00B3" w:rsidP="00013174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1B0128" w:rsidRPr="00F014F4" w:rsidRDefault="001B0128" w:rsidP="00013174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916575" w:rsidRPr="00D5718E" w:rsidRDefault="00916575" w:rsidP="00916575">
      <w:pPr>
        <w:numPr>
          <w:ilvl w:val="0"/>
          <w:numId w:val="9"/>
        </w:num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több ezer </w:t>
      </w:r>
      <w:r w:rsidR="00251425" w:rsidRPr="00D5718E">
        <w:rPr>
          <w:rFonts w:ascii="Garamond" w:hAnsi="Garamond"/>
          <w:sz w:val="24"/>
          <w:szCs w:val="24"/>
        </w:rPr>
        <w:t>szőlőcukor</w:t>
      </w:r>
      <w:r w:rsidR="00D5718E" w:rsidRPr="00D5718E">
        <w:rPr>
          <w:rFonts w:ascii="Garamond" w:hAnsi="Garamond"/>
          <w:sz w:val="24"/>
          <w:szCs w:val="24"/>
        </w:rPr>
        <w:t>-</w:t>
      </w:r>
      <w:r w:rsidR="00251425" w:rsidRPr="00D5718E">
        <w:rPr>
          <w:rFonts w:ascii="Garamond" w:hAnsi="Garamond"/>
          <w:sz w:val="24"/>
          <w:szCs w:val="24"/>
        </w:rPr>
        <w:t>molekulából áll.</w:t>
      </w:r>
    </w:p>
    <w:p w:rsidR="00916575" w:rsidRPr="00D5718E" w:rsidRDefault="00916575" w:rsidP="00916575">
      <w:pPr>
        <w:numPr>
          <w:ilvl w:val="0"/>
          <w:numId w:val="9"/>
        </w:num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vízben oldhatatlan</w:t>
      </w:r>
    </w:p>
    <w:p w:rsidR="00916575" w:rsidRPr="00D5718E" w:rsidRDefault="009774AF" w:rsidP="00916575">
      <w:pPr>
        <w:numPr>
          <w:ilvl w:val="0"/>
          <w:numId w:val="9"/>
        </w:num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előfordulás: </w:t>
      </w:r>
      <w:r w:rsidR="00916575" w:rsidRPr="00D5718E">
        <w:rPr>
          <w:rFonts w:ascii="Garamond" w:hAnsi="Garamond"/>
          <w:sz w:val="24"/>
          <w:szCs w:val="24"/>
        </w:rPr>
        <w:t xml:space="preserve">növények - fák, papír </w:t>
      </w:r>
    </w:p>
    <w:p w:rsidR="001B4F4A" w:rsidRPr="00F014F4" w:rsidRDefault="001B4F4A" w:rsidP="001B4F4A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1B4F4A" w:rsidRPr="00D5718E" w:rsidRDefault="001B4F4A" w:rsidP="00D5718E">
      <w:pPr>
        <w:tabs>
          <w:tab w:val="num" w:pos="1440"/>
        </w:tabs>
        <w:rPr>
          <w:rFonts w:ascii="Garamond" w:hAnsi="Garamond"/>
          <w:b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Módszertani javaslat</w:t>
      </w:r>
    </w:p>
    <w:p w:rsidR="009774AF" w:rsidRPr="00D5718E" w:rsidRDefault="009774AF" w:rsidP="00AC6BED">
      <w:pPr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Amennyiben alsóbb évfolyamon tartjuk az órát, az animált diaképen a címet, az összegképletet és a szerkezeti képletet vetítjük ki. Ennek alapján fel tudjuk hívni a diákok figyelmét arra, hogy a cellulózban, ami a fákban legnagyobb mennyiségben előforduló vegyület, nagyon sok szén található. Ehhez természetesen meg kell mutatni, hogy a gyűrűkben hol vannak a szénatomok. Ha aktív táblán dolgozunk (vagy a MS PowerPoint megfelelő funkcióját alkalmazva), be is tudunk rajzolni néhányat.</w:t>
      </w:r>
    </w:p>
    <w:p w:rsidR="009774AF" w:rsidRPr="00D5718E" w:rsidRDefault="009774AF" w:rsidP="00AC6BED">
      <w:pPr>
        <w:numPr>
          <w:ilvl w:val="1"/>
          <w:numId w:val="9"/>
        </w:numPr>
        <w:tabs>
          <w:tab w:val="clear" w:pos="144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Magasabb évfolyamon, ahol tanultak már szerves kémiát a diákok, az egész diát meg tudjuk beszélni.</w:t>
      </w:r>
    </w:p>
    <w:p w:rsidR="001B0128" w:rsidRPr="00F014F4" w:rsidRDefault="001B0128" w:rsidP="00013174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DB293D" w:rsidRPr="00F014F4" w:rsidRDefault="009D00B3" w:rsidP="00AF2976">
      <w:pPr>
        <w:tabs>
          <w:tab w:val="num" w:pos="1440"/>
        </w:tabs>
        <w:ind w:left="89"/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br w:type="page"/>
      </w:r>
      <w:r w:rsidR="009774AF" w:rsidRPr="00D5718E">
        <w:rPr>
          <w:rFonts w:ascii="Garamond" w:hAnsi="Garamond"/>
          <w:b/>
          <w:sz w:val="24"/>
          <w:szCs w:val="24"/>
        </w:rPr>
        <w:lastRenderedPageBreak/>
        <w:t>2. melléklet: 1. tanulói munkalap</w:t>
      </w:r>
    </w:p>
    <w:p w:rsidR="00DB293D" w:rsidRPr="00F014F4" w:rsidRDefault="00DB293D" w:rsidP="00DB293D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b/>
          <w:sz w:val="24"/>
          <w:szCs w:val="24"/>
        </w:rPr>
        <w:t>A fa száraz lepárlása</w:t>
      </w:r>
    </w:p>
    <w:p w:rsidR="00DB293D" w:rsidRPr="00F014F4" w:rsidRDefault="00DB293D" w:rsidP="00DB293D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AF4101" w:rsidRDefault="00AF4101" w:rsidP="00DB293D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AF4101" w:rsidRDefault="002E32D3" w:rsidP="00AF4101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3761105" cy="24841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BC" w:rsidRPr="00F014F4" w:rsidRDefault="009A58BC" w:rsidP="00DB293D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DB293D" w:rsidRDefault="00DB293D" w:rsidP="00DB293D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Írjátok az ábrára a megnevezett eszközök betűjelét!</w:t>
      </w:r>
    </w:p>
    <w:p w:rsidR="00F455A9" w:rsidRPr="00F014F4" w:rsidRDefault="00F455A9" w:rsidP="00DB293D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F455A9" w:rsidRPr="00F455A9" w:rsidRDefault="00DB293D" w:rsidP="00DB293D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 xml:space="preserve">Szükséges eszközök: 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Bunsen-állvány (A)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egyfuratú gumidugó (B)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lombikfogó (C)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borszeszégő (D)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óraüveg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kihúzott végű üvegcső (E)</w:t>
      </w:r>
    </w:p>
    <w:p w:rsidR="00DB293D" w:rsidRDefault="00DB293D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kémcső (F)</w:t>
      </w:r>
    </w:p>
    <w:p w:rsidR="00D5718E" w:rsidRPr="00F014F4" w:rsidRDefault="00D5718E" w:rsidP="00D5718E">
      <w:pPr>
        <w:jc w:val="both"/>
        <w:rPr>
          <w:rFonts w:ascii="Garamond" w:hAnsi="Garamond"/>
          <w:sz w:val="24"/>
          <w:szCs w:val="24"/>
        </w:rPr>
      </w:pPr>
    </w:p>
    <w:p w:rsidR="00DB293D" w:rsidRPr="00F014F4" w:rsidRDefault="00DB293D" w:rsidP="00DB293D">
      <w:pPr>
        <w:tabs>
          <w:tab w:val="right" w:leader="dot" w:pos="8789"/>
        </w:tabs>
        <w:ind w:left="89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Miért szükséges az óraüveg? :</w:t>
      </w:r>
      <w:r w:rsidRPr="00F014F4">
        <w:rPr>
          <w:rFonts w:ascii="Garamond" w:hAnsi="Garamond"/>
          <w:sz w:val="24"/>
          <w:szCs w:val="24"/>
        </w:rPr>
        <w:tab/>
      </w:r>
    </w:p>
    <w:p w:rsidR="00F455A9" w:rsidRDefault="00F455A9" w:rsidP="00DB293D">
      <w:pPr>
        <w:tabs>
          <w:tab w:val="num" w:pos="1440"/>
        </w:tabs>
        <w:ind w:left="89"/>
        <w:jc w:val="both"/>
        <w:rPr>
          <w:rFonts w:ascii="Garamond" w:hAnsi="Garamond"/>
          <w:i/>
          <w:sz w:val="24"/>
          <w:szCs w:val="24"/>
        </w:rPr>
      </w:pPr>
    </w:p>
    <w:p w:rsidR="00F455A9" w:rsidRPr="00F455A9" w:rsidRDefault="00DB293D" w:rsidP="00DB293D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>Szükséges anyagok:</w:t>
      </w:r>
    </w:p>
    <w:p w:rsidR="00F455A9" w:rsidRDefault="00F455A9" w:rsidP="00F455A9">
      <w:pPr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apróra tört gyújtópálca</w:t>
      </w:r>
    </w:p>
    <w:p w:rsidR="00DB293D" w:rsidRDefault="00DB293D" w:rsidP="00F455A9">
      <w:pPr>
        <w:numPr>
          <w:ilvl w:val="0"/>
          <w:numId w:val="36"/>
        </w:numPr>
        <w:ind w:left="42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gyufa</w:t>
      </w:r>
    </w:p>
    <w:p w:rsidR="00F455A9" w:rsidRPr="00F014F4" w:rsidRDefault="00F455A9" w:rsidP="00F455A9">
      <w:pPr>
        <w:jc w:val="both"/>
        <w:rPr>
          <w:rFonts w:ascii="Garamond" w:hAnsi="Garamond"/>
          <w:sz w:val="24"/>
          <w:szCs w:val="24"/>
        </w:rPr>
      </w:pPr>
    </w:p>
    <w:p w:rsidR="009774AF" w:rsidRPr="00D5718E" w:rsidRDefault="009774AF" w:rsidP="009774AF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A kísérleti berendezést szereljétek össze a rajznak megfelelően! Tanárotok megmutatja az általa összeszerelt berendezést. Fontos, hogy kémcsövet megdöntve fogjátok be (úgy, hogy a szája kicsit lejjebb legyen, mint az alja). Az összes </w:t>
      </w:r>
      <w:proofErr w:type="spellStart"/>
      <w:r w:rsidRPr="00D5718E">
        <w:rPr>
          <w:rFonts w:ascii="Garamond" w:hAnsi="Garamond"/>
          <w:sz w:val="24"/>
          <w:szCs w:val="24"/>
        </w:rPr>
        <w:t>gyújtópálcadarabot</w:t>
      </w:r>
      <w:proofErr w:type="spellEnd"/>
      <w:r w:rsidRPr="00D5718E">
        <w:rPr>
          <w:rFonts w:ascii="Garamond" w:hAnsi="Garamond"/>
          <w:sz w:val="24"/>
          <w:szCs w:val="24"/>
        </w:rPr>
        <w:t xml:space="preserve"> tegyétek bele a kémcsőbe!</w:t>
      </w:r>
    </w:p>
    <w:p w:rsidR="009774AF" w:rsidRPr="00F014F4" w:rsidRDefault="009774AF" w:rsidP="009774AF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Kezdjétek el melegíteni a kémcső alját, ahol a gyújtópálcák vannak! Ne egy ponton melegítsétek a kémcsövet, mert akkor könnyen elrepedhet! A borszeszégőt folyamatosan, lassan körkörösen mozgassátok!</w:t>
      </w:r>
      <w:r w:rsidRPr="00F014F4">
        <w:rPr>
          <w:rFonts w:ascii="Garamond" w:hAnsi="Garamond"/>
          <w:sz w:val="24"/>
          <w:szCs w:val="24"/>
        </w:rPr>
        <w:t xml:space="preserve"> </w:t>
      </w:r>
    </w:p>
    <w:p w:rsidR="00DB293D" w:rsidRPr="00F014F4" w:rsidRDefault="00DB293D" w:rsidP="00DB293D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Kezdjétek el melegíteni a kémcső alját, ahol a gyújtópálcák vannak! Ne egy ponton melegítsétek a kémcsövet, mert akkor könnyen elrepedhet! A borszeszégőt folyamatosan, lassan körkörösen mozgassátok! </w:t>
      </w:r>
    </w:p>
    <w:p w:rsidR="00DB293D" w:rsidRPr="00F014F4" w:rsidRDefault="00DB293D" w:rsidP="00025DA5">
      <w:pPr>
        <w:tabs>
          <w:tab w:val="num" w:pos="1440"/>
        </w:tabs>
        <w:spacing w:line="360" w:lineRule="auto"/>
        <w:ind w:left="89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Rövid várakozás után gyújtsátok meg a kiáramló gázt!</w:t>
      </w:r>
    </w:p>
    <w:p w:rsidR="00DB293D" w:rsidRPr="00F014F4" w:rsidRDefault="00DB293D" w:rsidP="0097066E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Tapasztalatok: </w:t>
      </w:r>
      <w:r w:rsidRPr="00F014F4">
        <w:rPr>
          <w:rFonts w:ascii="Garamond" w:hAnsi="Garamond"/>
          <w:sz w:val="24"/>
          <w:szCs w:val="24"/>
        </w:rPr>
        <w:tab/>
      </w:r>
    </w:p>
    <w:p w:rsidR="00DB293D" w:rsidRPr="00F014F4" w:rsidRDefault="00DB293D" w:rsidP="00025DA5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489"/>
      </w:tblGrid>
      <w:tr w:rsidR="00DB293D" w:rsidRPr="006E7D81" w:rsidTr="00AF2976">
        <w:trPr>
          <w:trHeight w:val="361"/>
          <w:jc w:val="center"/>
        </w:trPr>
        <w:tc>
          <w:tcPr>
            <w:tcW w:w="4394" w:type="dxa"/>
          </w:tcPr>
          <w:p w:rsidR="00DB293D" w:rsidRPr="006E7D81" w:rsidRDefault="00DB293D" w:rsidP="00256374">
            <w:pPr>
              <w:tabs>
                <w:tab w:val="right" w:leader="dot" w:pos="8789"/>
              </w:tabs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7D81">
              <w:rPr>
                <w:rFonts w:ascii="Garamond" w:hAnsi="Garamond"/>
                <w:b/>
                <w:sz w:val="24"/>
                <w:szCs w:val="24"/>
              </w:rPr>
              <w:lastRenderedPageBreak/>
              <w:t>Termékek</w:t>
            </w:r>
          </w:p>
        </w:tc>
        <w:tc>
          <w:tcPr>
            <w:tcW w:w="4489" w:type="dxa"/>
          </w:tcPr>
          <w:p w:rsidR="00DB293D" w:rsidRPr="006E7D81" w:rsidRDefault="00DB293D" w:rsidP="00256374">
            <w:pPr>
              <w:tabs>
                <w:tab w:val="right" w:leader="dot" w:pos="8789"/>
              </w:tabs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7D81">
              <w:rPr>
                <w:rFonts w:ascii="Garamond" w:hAnsi="Garamond"/>
                <w:b/>
                <w:sz w:val="24"/>
                <w:szCs w:val="24"/>
              </w:rPr>
              <w:t>Felhasználás</w:t>
            </w:r>
          </w:p>
        </w:tc>
      </w:tr>
      <w:tr w:rsidR="00DB293D" w:rsidRPr="006E7D81" w:rsidTr="00AF2976">
        <w:trPr>
          <w:jc w:val="center"/>
        </w:trPr>
        <w:tc>
          <w:tcPr>
            <w:tcW w:w="4394" w:type="dxa"/>
          </w:tcPr>
          <w:p w:rsidR="00DB293D" w:rsidRPr="006E7D81" w:rsidRDefault="00256374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DB293D" w:rsidRPr="006E7D81" w:rsidRDefault="00DB293D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6374" w:rsidRPr="006E7D81" w:rsidTr="00AF2976">
        <w:trPr>
          <w:jc w:val="center"/>
        </w:trPr>
        <w:tc>
          <w:tcPr>
            <w:tcW w:w="4394" w:type="dxa"/>
          </w:tcPr>
          <w:p w:rsidR="00256374" w:rsidRPr="006E7D81" w:rsidRDefault="00256374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489" w:type="dxa"/>
          </w:tcPr>
          <w:p w:rsidR="00256374" w:rsidRPr="006E7D81" w:rsidRDefault="00256374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56374" w:rsidRPr="006E7D81" w:rsidTr="00AF2976">
        <w:trPr>
          <w:jc w:val="center"/>
        </w:trPr>
        <w:tc>
          <w:tcPr>
            <w:tcW w:w="4394" w:type="dxa"/>
          </w:tcPr>
          <w:p w:rsidR="00256374" w:rsidRPr="006E7D81" w:rsidRDefault="00256374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256374" w:rsidRPr="006E7D81" w:rsidRDefault="00256374" w:rsidP="00256374">
            <w:pPr>
              <w:tabs>
                <w:tab w:val="right" w:leader="dot" w:pos="8789"/>
              </w:tabs>
              <w:spacing w:after="360" w:line="48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774AF" w:rsidRDefault="00DB293D" w:rsidP="00CD7B9A">
      <w:pPr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br w:type="page"/>
      </w:r>
      <w:r w:rsidR="009774AF" w:rsidRPr="00D5718E">
        <w:rPr>
          <w:rFonts w:ascii="Garamond" w:hAnsi="Garamond"/>
          <w:b/>
          <w:sz w:val="24"/>
          <w:szCs w:val="24"/>
        </w:rPr>
        <w:lastRenderedPageBreak/>
        <w:t>3. melléklet: 2. tanári segédanyag</w:t>
      </w:r>
    </w:p>
    <w:p w:rsidR="00F86B99" w:rsidRPr="00F014F4" w:rsidRDefault="00F86B99" w:rsidP="00F86B99">
      <w:pPr>
        <w:ind w:left="89"/>
        <w:jc w:val="center"/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b/>
          <w:sz w:val="24"/>
          <w:szCs w:val="24"/>
        </w:rPr>
        <w:t>A fa száraz lepárlása</w:t>
      </w:r>
    </w:p>
    <w:p w:rsidR="00F86B99" w:rsidRPr="00F014F4" w:rsidRDefault="00F86B99" w:rsidP="00F86B99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2E5C47" w:rsidRDefault="002E32D3" w:rsidP="00CD7B9A">
      <w:pPr>
        <w:tabs>
          <w:tab w:val="num" w:pos="144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3830320" cy="2630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7" w:rsidRPr="00F014F4" w:rsidRDefault="002E5C47" w:rsidP="00F86B99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F455A9" w:rsidRPr="00F455A9" w:rsidRDefault="00B1669E" w:rsidP="00B1669E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>Szükséges eszközök: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Bunsen-állvány (A)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egyfuratú gumidugó (B)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lombikfogó (C)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borszeszégő (D)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óraüveg</w:t>
      </w:r>
    </w:p>
    <w:p w:rsidR="00F455A9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kihúzott végű üvegcső (E)</w:t>
      </w:r>
    </w:p>
    <w:p w:rsidR="00F455A9" w:rsidRPr="00F014F4" w:rsidRDefault="00F455A9" w:rsidP="00F455A9">
      <w:pPr>
        <w:numPr>
          <w:ilvl w:val="0"/>
          <w:numId w:val="35"/>
        </w:numPr>
        <w:ind w:left="42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kémcső (F)</w:t>
      </w:r>
    </w:p>
    <w:p w:rsidR="00B1669E" w:rsidRPr="00F014F4" w:rsidRDefault="00B1669E" w:rsidP="00F86B99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B1669E" w:rsidRPr="00F014F4" w:rsidRDefault="00533A79" w:rsidP="00CD7B9A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Az óraüveg minden esetben szükséges, amikor gyufával dolgozunk. Az eloltott gyufát arra tesszük.</w:t>
      </w:r>
    </w:p>
    <w:p w:rsidR="001825D3" w:rsidRDefault="001825D3" w:rsidP="00CD7B9A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533A79" w:rsidRDefault="009774AF" w:rsidP="00CD7B9A">
      <w:pPr>
        <w:tabs>
          <w:tab w:val="num" w:pos="1440"/>
        </w:tabs>
        <w:jc w:val="both"/>
        <w:rPr>
          <w:rFonts w:ascii="Garamond" w:hAnsi="Garamond"/>
          <w:i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Több </w:t>
      </w:r>
      <w:proofErr w:type="spellStart"/>
      <w:r w:rsidRPr="00D5718E">
        <w:rPr>
          <w:rFonts w:ascii="Garamond" w:hAnsi="Garamond"/>
          <w:sz w:val="24"/>
          <w:szCs w:val="24"/>
        </w:rPr>
        <w:t>hurkapálcadarabot</w:t>
      </w:r>
      <w:proofErr w:type="spellEnd"/>
      <w:r w:rsidR="00BA5E75" w:rsidRPr="00D5718E">
        <w:rPr>
          <w:rFonts w:ascii="Garamond" w:hAnsi="Garamond"/>
          <w:sz w:val="24"/>
          <w:szCs w:val="24"/>
        </w:rPr>
        <w:t xml:space="preserve"> készítsünk a </w:t>
      </w:r>
      <w:r w:rsidR="000F4FA2" w:rsidRPr="00D5718E">
        <w:rPr>
          <w:rFonts w:ascii="Garamond" w:hAnsi="Garamond"/>
          <w:sz w:val="24"/>
          <w:szCs w:val="24"/>
        </w:rPr>
        <w:t>tanulóknak</w:t>
      </w:r>
      <w:r w:rsidR="00BA5E75" w:rsidRPr="00D5718E">
        <w:rPr>
          <w:rFonts w:ascii="Garamond" w:hAnsi="Garamond"/>
          <w:sz w:val="24"/>
          <w:szCs w:val="24"/>
        </w:rPr>
        <w:t xml:space="preserve">, mint amennyi az ábrán látható. Ez azért szükséges, hogy megfelelő mennyiségű fagáz keletkezzen, amit meg tudnak gyújtani a </w:t>
      </w:r>
      <w:r w:rsidR="000F4FA2" w:rsidRPr="00D5718E">
        <w:rPr>
          <w:rFonts w:ascii="Garamond" w:hAnsi="Garamond"/>
          <w:sz w:val="24"/>
          <w:szCs w:val="24"/>
        </w:rPr>
        <w:t>diákok</w:t>
      </w:r>
      <w:r w:rsidR="00BA5E75" w:rsidRPr="00D5718E">
        <w:rPr>
          <w:rFonts w:ascii="Garamond" w:hAnsi="Garamond"/>
          <w:sz w:val="24"/>
          <w:szCs w:val="24"/>
        </w:rPr>
        <w:t>.</w:t>
      </w:r>
    </w:p>
    <w:p w:rsidR="00F455A9" w:rsidRDefault="00F455A9" w:rsidP="00CD7B9A">
      <w:pPr>
        <w:tabs>
          <w:tab w:val="num" w:pos="1440"/>
        </w:tabs>
        <w:jc w:val="both"/>
        <w:rPr>
          <w:rFonts w:ascii="Garamond" w:hAnsi="Garamond"/>
          <w:i/>
          <w:sz w:val="24"/>
          <w:szCs w:val="24"/>
        </w:rPr>
      </w:pPr>
    </w:p>
    <w:p w:rsidR="00DE61B5" w:rsidRPr="00DE61B5" w:rsidRDefault="00DE61B5" w:rsidP="00F86B99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>Keletkezett anyagok:</w:t>
      </w:r>
      <w:r>
        <w:rPr>
          <w:rFonts w:ascii="Garamond" w:hAnsi="Garamond"/>
          <w:i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faszén(</w:t>
      </w:r>
      <w:proofErr w:type="gramEnd"/>
      <w:r>
        <w:rPr>
          <w:rFonts w:ascii="Garamond" w:hAnsi="Garamond"/>
          <w:sz w:val="24"/>
          <w:szCs w:val="24"/>
        </w:rPr>
        <w:t>1), éghető gázok(3),</w:t>
      </w:r>
      <w:r w:rsidR="00E72B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folyékony termékek, faszesz(2)</w:t>
      </w:r>
    </w:p>
    <w:p w:rsidR="00B1669E" w:rsidRPr="00F014F4" w:rsidRDefault="00B1669E" w:rsidP="00F86B99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489"/>
      </w:tblGrid>
      <w:tr w:rsidR="00B612D7" w:rsidRPr="006E7D81" w:rsidTr="00F455A9">
        <w:tc>
          <w:tcPr>
            <w:tcW w:w="4381" w:type="dxa"/>
          </w:tcPr>
          <w:p w:rsidR="00B612D7" w:rsidRPr="006E7D81" w:rsidRDefault="00B612D7" w:rsidP="006E7D81">
            <w:pPr>
              <w:tabs>
                <w:tab w:val="right" w:leader="dot" w:pos="8789"/>
              </w:tabs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7D81">
              <w:rPr>
                <w:rFonts w:ascii="Garamond" w:hAnsi="Garamond"/>
                <w:b/>
                <w:sz w:val="24"/>
                <w:szCs w:val="24"/>
              </w:rPr>
              <w:t>Termékek</w:t>
            </w:r>
          </w:p>
        </w:tc>
        <w:tc>
          <w:tcPr>
            <w:tcW w:w="4489" w:type="dxa"/>
          </w:tcPr>
          <w:p w:rsidR="00B612D7" w:rsidRPr="006E7D81" w:rsidRDefault="00B612D7" w:rsidP="006E7D81">
            <w:pPr>
              <w:tabs>
                <w:tab w:val="right" w:leader="dot" w:pos="8789"/>
              </w:tabs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E7D81">
              <w:rPr>
                <w:rFonts w:ascii="Garamond" w:hAnsi="Garamond"/>
                <w:b/>
                <w:sz w:val="24"/>
                <w:szCs w:val="24"/>
              </w:rPr>
              <w:t>Felhasználás</w:t>
            </w:r>
          </w:p>
        </w:tc>
      </w:tr>
      <w:tr w:rsidR="00B612D7" w:rsidRPr="006E7D81" w:rsidTr="00F455A9">
        <w:tc>
          <w:tcPr>
            <w:tcW w:w="4381" w:type="dxa"/>
          </w:tcPr>
          <w:p w:rsidR="00B612D7" w:rsidRPr="006E7D81" w:rsidRDefault="00E72BF8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="00B612D7" w:rsidRPr="006E7D81">
              <w:rPr>
                <w:rFonts w:ascii="Garamond" w:hAnsi="Garamond"/>
                <w:sz w:val="24"/>
                <w:szCs w:val="24"/>
              </w:rPr>
              <w:t xml:space="preserve">Szilárd termék: </w:t>
            </w:r>
            <w:proofErr w:type="gramStart"/>
            <w:r w:rsidR="00B612D7" w:rsidRPr="006E7D81">
              <w:rPr>
                <w:rFonts w:ascii="Garamond" w:hAnsi="Garamond"/>
                <w:sz w:val="24"/>
                <w:szCs w:val="24"/>
              </w:rPr>
              <w:t>faszén</w:t>
            </w:r>
            <w:proofErr w:type="gramEnd"/>
          </w:p>
        </w:tc>
        <w:tc>
          <w:tcPr>
            <w:tcW w:w="4489" w:type="dxa"/>
          </w:tcPr>
          <w:p w:rsidR="00B612D7" w:rsidRPr="006E7D81" w:rsidRDefault="00E72BF8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1. </w:t>
            </w:r>
            <w:r w:rsidR="00B612D7" w:rsidRPr="006E7D81">
              <w:rPr>
                <w:rFonts w:ascii="Garamond" w:hAnsi="Garamond"/>
                <w:sz w:val="24"/>
                <w:szCs w:val="24"/>
              </w:rPr>
              <w:t xml:space="preserve">fűtés, grillezés, 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>gázálarcok, orvosi kezelés</w:t>
            </w:r>
          </w:p>
        </w:tc>
      </w:tr>
      <w:tr w:rsidR="00B612D7" w:rsidRPr="006E7D81" w:rsidTr="00F455A9">
        <w:tc>
          <w:tcPr>
            <w:tcW w:w="4381" w:type="dxa"/>
          </w:tcPr>
          <w:p w:rsidR="00B612D7" w:rsidRPr="006E7D81" w:rsidRDefault="00E72BF8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>Folyékony termékek</w:t>
            </w:r>
          </w:p>
          <w:p w:rsidR="007449C9" w:rsidRPr="006E7D81" w:rsidRDefault="008A1A69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>színtelen – faszesz, víz</w:t>
            </w:r>
          </w:p>
          <w:p w:rsidR="007449C9" w:rsidRPr="006E7D81" w:rsidRDefault="008A1A69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>sötét színű - fakátrány</w:t>
            </w:r>
          </w:p>
        </w:tc>
        <w:tc>
          <w:tcPr>
            <w:tcW w:w="4489" w:type="dxa"/>
          </w:tcPr>
          <w:p w:rsidR="008A1A69" w:rsidRDefault="008A1A69" w:rsidP="008A1A69">
            <w:pPr>
              <w:tabs>
                <w:tab w:val="right" w:leader="dot" w:pos="8789"/>
              </w:tabs>
              <w:ind w:left="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 xml:space="preserve">faszesz- 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>metanol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 xml:space="preserve"> (mérgező)</w:t>
            </w:r>
            <w:r w:rsidR="007449C9" w:rsidRPr="006E7D8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>ipari</w:t>
            </w:r>
          </w:p>
          <w:p w:rsidR="00B612D7" w:rsidRPr="006E7D81" w:rsidRDefault="008A1A69" w:rsidP="008A1A69">
            <w:pPr>
              <w:tabs>
                <w:tab w:val="right" w:leader="dot" w:pos="8789"/>
              </w:tabs>
              <w:ind w:left="8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 xml:space="preserve"> alapanyag, üzemanyag adalékanyag</w:t>
            </w:r>
          </w:p>
          <w:p w:rsidR="00AC730A" w:rsidRPr="006E7D81" w:rsidRDefault="008A1A69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>fakátrány: fák védelme, víztaszító</w:t>
            </w:r>
          </w:p>
        </w:tc>
      </w:tr>
      <w:tr w:rsidR="00B612D7" w:rsidRPr="006E7D81" w:rsidTr="00F455A9">
        <w:tc>
          <w:tcPr>
            <w:tcW w:w="4381" w:type="dxa"/>
          </w:tcPr>
          <w:p w:rsidR="00B612D7" w:rsidRPr="006E7D81" w:rsidRDefault="00E72BF8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>Légnemű: fagáz (</w:t>
            </w:r>
            <w:r w:rsidR="000F4FA2">
              <w:rPr>
                <w:rFonts w:ascii="Garamond" w:hAnsi="Garamond"/>
                <w:sz w:val="24"/>
                <w:szCs w:val="24"/>
              </w:rPr>
              <w:t xml:space="preserve">amelynek vannak 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>éghető</w:t>
            </w:r>
            <w:r w:rsidR="000F4FA2">
              <w:rPr>
                <w:rFonts w:ascii="Garamond" w:hAnsi="Garamond"/>
                <w:sz w:val="24"/>
                <w:szCs w:val="24"/>
              </w:rPr>
              <w:t xml:space="preserve"> összetevői</w:t>
            </w:r>
            <w:r w:rsidR="00AC730A" w:rsidRPr="006E7D81">
              <w:rPr>
                <w:rFonts w:ascii="Garamond" w:hAnsi="Garamond"/>
                <w:sz w:val="24"/>
                <w:szCs w:val="24"/>
              </w:rPr>
              <w:t>)</w:t>
            </w:r>
          </w:p>
          <w:p w:rsidR="003D6017" w:rsidRPr="006E7D81" w:rsidRDefault="003D6017" w:rsidP="00F455A9">
            <w:pPr>
              <w:tabs>
                <w:tab w:val="right" w:leader="dot" w:pos="8789"/>
              </w:tabs>
              <w:rPr>
                <w:rFonts w:ascii="Garamond" w:hAnsi="Garamond"/>
                <w:sz w:val="24"/>
                <w:szCs w:val="24"/>
              </w:rPr>
            </w:pPr>
            <w:r w:rsidRPr="006E7D81">
              <w:rPr>
                <w:rFonts w:ascii="Garamond" w:hAnsi="Garamond"/>
                <w:sz w:val="24"/>
                <w:szCs w:val="24"/>
              </w:rPr>
              <w:t>szén-monoxid, hidrogén, metán, szén-dioxid, nitrogén</w:t>
            </w:r>
          </w:p>
        </w:tc>
        <w:tc>
          <w:tcPr>
            <w:tcW w:w="4489" w:type="dxa"/>
          </w:tcPr>
          <w:p w:rsidR="00B612D7" w:rsidRPr="006E7D81" w:rsidRDefault="00E72BF8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</w:t>
            </w:r>
            <w:r w:rsidR="003D6017" w:rsidRPr="006E7D81">
              <w:rPr>
                <w:rFonts w:ascii="Garamond" w:hAnsi="Garamond"/>
                <w:sz w:val="24"/>
                <w:szCs w:val="24"/>
              </w:rPr>
              <w:t>elégetve energiatermelés</w:t>
            </w:r>
          </w:p>
          <w:p w:rsidR="003D6017" w:rsidRPr="006E7D81" w:rsidRDefault="008A1A69" w:rsidP="006E7D81">
            <w:pPr>
              <w:tabs>
                <w:tab w:val="right" w:leader="dot" w:pos="8789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3D6017" w:rsidRPr="006E7D81">
              <w:rPr>
                <w:rFonts w:ascii="Garamond" w:hAnsi="Garamond"/>
                <w:sz w:val="24"/>
                <w:szCs w:val="24"/>
              </w:rPr>
              <w:t>autók üzemanyag</w:t>
            </w:r>
            <w:r w:rsidR="00692306">
              <w:rPr>
                <w:rFonts w:ascii="Garamond" w:hAnsi="Garamond"/>
                <w:sz w:val="24"/>
                <w:szCs w:val="24"/>
              </w:rPr>
              <w:t>a</w:t>
            </w:r>
            <w:r w:rsidR="003D6017" w:rsidRPr="006E7D81">
              <w:rPr>
                <w:rFonts w:ascii="Garamond" w:hAnsi="Garamond"/>
                <w:sz w:val="24"/>
                <w:szCs w:val="24"/>
              </w:rPr>
              <w:t xml:space="preserve"> – kísérleti fázis</w:t>
            </w:r>
          </w:p>
        </w:tc>
      </w:tr>
    </w:tbl>
    <w:p w:rsidR="00F455A9" w:rsidRDefault="00F455A9" w:rsidP="00233E11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233E11" w:rsidRDefault="00233E11" w:rsidP="00CD7B9A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Az alábbi videó bemutatja a fa száraz lepárlásának kísérletét, valamint egy egyszerűbb elvégzési módot:</w:t>
      </w:r>
      <w:r w:rsidR="00193389">
        <w:rPr>
          <w:rFonts w:ascii="Garamond" w:hAnsi="Garamond"/>
          <w:sz w:val="24"/>
          <w:szCs w:val="24"/>
        </w:rPr>
        <w:t xml:space="preserve"> </w:t>
      </w:r>
      <w:hyperlink r:id="rId18" w:history="1">
        <w:r w:rsidRPr="00F014F4">
          <w:rPr>
            <w:rStyle w:val="Hiperhivatkozs"/>
            <w:rFonts w:ascii="Garamond" w:hAnsi="Garamond"/>
            <w:sz w:val="24"/>
            <w:szCs w:val="24"/>
          </w:rPr>
          <w:t>https://www.youtube.com/watch?v=pnL38CZ4Kpg</w:t>
        </w:r>
      </w:hyperlink>
      <w:r w:rsidRPr="00F014F4">
        <w:rPr>
          <w:rFonts w:ascii="Garamond" w:hAnsi="Garamond"/>
          <w:sz w:val="24"/>
          <w:szCs w:val="24"/>
        </w:rPr>
        <w:t xml:space="preserve"> - fa száraz lepárlása</w:t>
      </w:r>
      <w:r w:rsidR="004A6DE3">
        <w:rPr>
          <w:rFonts w:ascii="Garamond" w:hAnsi="Garamond"/>
          <w:sz w:val="24"/>
          <w:szCs w:val="24"/>
        </w:rPr>
        <w:t xml:space="preserve"> (</w:t>
      </w:r>
      <w:r w:rsidR="00F455A9">
        <w:rPr>
          <w:rFonts w:ascii="Garamond" w:hAnsi="Garamond"/>
          <w:sz w:val="24"/>
          <w:szCs w:val="24"/>
        </w:rPr>
        <w:t xml:space="preserve">utolsó letöltés: </w:t>
      </w:r>
      <w:r w:rsidR="004A6DE3">
        <w:rPr>
          <w:rFonts w:ascii="Garamond" w:hAnsi="Garamond"/>
          <w:sz w:val="24"/>
          <w:szCs w:val="24"/>
        </w:rPr>
        <w:t>2015. 02. 09.)</w:t>
      </w:r>
    </w:p>
    <w:p w:rsidR="00F455A9" w:rsidRPr="00F014F4" w:rsidRDefault="00F455A9" w:rsidP="00233E11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236F9C" w:rsidRPr="00F014F4" w:rsidRDefault="00236F9C" w:rsidP="00F455A9">
      <w:pPr>
        <w:ind w:left="426" w:firstLine="180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>A borszeszégő meggyújtása:</w:t>
      </w:r>
    </w:p>
    <w:p w:rsidR="00236F9C" w:rsidRPr="00F014F4" w:rsidRDefault="003A4F4B" w:rsidP="00F455A9">
      <w:pPr>
        <w:numPr>
          <w:ilvl w:val="1"/>
          <w:numId w:val="11"/>
        </w:numPr>
        <w:tabs>
          <w:tab w:val="clear" w:pos="1978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 xml:space="preserve">Levesszük </w:t>
      </w:r>
      <w:r w:rsidR="00236F9C" w:rsidRPr="00F014F4">
        <w:rPr>
          <w:rFonts w:ascii="Garamond" w:hAnsi="Garamond" w:cs="Arial"/>
          <w:sz w:val="24"/>
          <w:szCs w:val="24"/>
        </w:rPr>
        <w:t xml:space="preserve">az égő kupakját, és </w:t>
      </w:r>
      <w:r w:rsidRPr="00F014F4">
        <w:rPr>
          <w:rFonts w:ascii="Garamond" w:hAnsi="Garamond" w:cs="Arial"/>
          <w:sz w:val="24"/>
          <w:szCs w:val="24"/>
        </w:rPr>
        <w:t>letesszük</w:t>
      </w:r>
      <w:r w:rsidR="00236F9C" w:rsidRPr="00F014F4">
        <w:rPr>
          <w:rFonts w:ascii="Garamond" w:hAnsi="Garamond" w:cs="Arial"/>
          <w:sz w:val="24"/>
          <w:szCs w:val="24"/>
        </w:rPr>
        <w:t xml:space="preserve"> az asztalra</w:t>
      </w:r>
      <w:r w:rsidR="000F4FA2">
        <w:rPr>
          <w:rFonts w:ascii="Garamond" w:hAnsi="Garamond" w:cs="Arial"/>
          <w:sz w:val="24"/>
          <w:szCs w:val="24"/>
        </w:rPr>
        <w:t xml:space="preserve"> (úgy, hogy ne gurulhasson el)</w:t>
      </w:r>
      <w:r w:rsidRPr="00F014F4">
        <w:rPr>
          <w:rFonts w:ascii="Garamond" w:hAnsi="Garamond" w:cs="Arial"/>
          <w:sz w:val="24"/>
          <w:szCs w:val="24"/>
        </w:rPr>
        <w:t>.</w:t>
      </w:r>
    </w:p>
    <w:p w:rsidR="00236F9C" w:rsidRPr="00F014F4" w:rsidRDefault="003A4F4B" w:rsidP="00F455A9">
      <w:pPr>
        <w:numPr>
          <w:ilvl w:val="1"/>
          <w:numId w:val="11"/>
        </w:numPr>
        <w:tabs>
          <w:tab w:val="clear" w:pos="1978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>Meggyújtjuk</w:t>
      </w:r>
      <w:r w:rsidR="00236F9C" w:rsidRPr="00F014F4">
        <w:rPr>
          <w:rFonts w:ascii="Garamond" w:hAnsi="Garamond" w:cs="Arial"/>
          <w:sz w:val="24"/>
          <w:szCs w:val="24"/>
        </w:rPr>
        <w:t xml:space="preserve"> a gyufát</w:t>
      </w:r>
      <w:r w:rsidRPr="00F014F4">
        <w:rPr>
          <w:rFonts w:ascii="Garamond" w:hAnsi="Garamond" w:cs="Arial"/>
          <w:sz w:val="24"/>
          <w:szCs w:val="24"/>
        </w:rPr>
        <w:t>.</w:t>
      </w:r>
    </w:p>
    <w:p w:rsidR="00236F9C" w:rsidRPr="00F014F4" w:rsidRDefault="003A4F4B" w:rsidP="00F455A9">
      <w:pPr>
        <w:numPr>
          <w:ilvl w:val="1"/>
          <w:numId w:val="11"/>
        </w:numPr>
        <w:tabs>
          <w:tab w:val="clear" w:pos="1978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>Meggyújtjuk a kanócot</w:t>
      </w:r>
      <w:r w:rsidR="00236F9C" w:rsidRPr="00F014F4">
        <w:rPr>
          <w:rFonts w:ascii="Garamond" w:hAnsi="Garamond" w:cs="Arial"/>
          <w:sz w:val="24"/>
          <w:szCs w:val="24"/>
        </w:rPr>
        <w:t xml:space="preserve"> az égő</w:t>
      </w:r>
      <w:r w:rsidRPr="00F014F4">
        <w:rPr>
          <w:rFonts w:ascii="Garamond" w:hAnsi="Garamond" w:cs="Arial"/>
          <w:sz w:val="24"/>
          <w:szCs w:val="24"/>
        </w:rPr>
        <w:t>n.</w:t>
      </w:r>
    </w:p>
    <w:p w:rsidR="00236F9C" w:rsidRPr="00F014F4" w:rsidRDefault="003A4F4B" w:rsidP="00F455A9">
      <w:pPr>
        <w:numPr>
          <w:ilvl w:val="1"/>
          <w:numId w:val="11"/>
        </w:numPr>
        <w:tabs>
          <w:tab w:val="clear" w:pos="1978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>Elfújjuk</w:t>
      </w:r>
      <w:r w:rsidR="00236F9C" w:rsidRPr="00F014F4">
        <w:rPr>
          <w:rFonts w:ascii="Garamond" w:hAnsi="Garamond" w:cs="Arial"/>
          <w:sz w:val="24"/>
          <w:szCs w:val="24"/>
        </w:rPr>
        <w:t xml:space="preserve"> gyufát</w:t>
      </w:r>
      <w:r w:rsidRPr="00F014F4">
        <w:rPr>
          <w:rFonts w:ascii="Garamond" w:hAnsi="Garamond" w:cs="Arial"/>
          <w:sz w:val="24"/>
          <w:szCs w:val="24"/>
        </w:rPr>
        <w:t>, és az óraüvegre tesszük.</w:t>
      </w:r>
    </w:p>
    <w:p w:rsidR="00236F9C" w:rsidRPr="00F014F4" w:rsidRDefault="00236F9C" w:rsidP="00F455A9">
      <w:pPr>
        <w:ind w:left="426"/>
        <w:jc w:val="both"/>
        <w:rPr>
          <w:rFonts w:ascii="Garamond" w:hAnsi="Garamond" w:cs="Arial"/>
          <w:sz w:val="24"/>
          <w:szCs w:val="24"/>
        </w:rPr>
      </w:pPr>
      <w:r w:rsidRPr="00F014F4">
        <w:rPr>
          <w:rFonts w:ascii="Garamond" w:hAnsi="Garamond" w:cs="Arial"/>
          <w:sz w:val="24"/>
          <w:szCs w:val="24"/>
        </w:rPr>
        <w:t>A borszeszégőt úgy kell elzárni, hogy oldalról rátes</w:t>
      </w:r>
      <w:r w:rsidR="003A4F4B" w:rsidRPr="00F014F4">
        <w:rPr>
          <w:rFonts w:ascii="Garamond" w:hAnsi="Garamond" w:cs="Arial"/>
          <w:sz w:val="24"/>
          <w:szCs w:val="24"/>
        </w:rPr>
        <w:t>szük</w:t>
      </w:r>
      <w:r w:rsidRPr="00F014F4">
        <w:rPr>
          <w:rFonts w:ascii="Garamond" w:hAnsi="Garamond" w:cs="Arial"/>
          <w:sz w:val="24"/>
          <w:szCs w:val="24"/>
        </w:rPr>
        <w:t xml:space="preserve"> a kupakot. Elfújni nem szabad.</w:t>
      </w:r>
    </w:p>
    <w:p w:rsidR="00651340" w:rsidRPr="00F014F4" w:rsidRDefault="00F86B99" w:rsidP="00CD7B9A">
      <w:pPr>
        <w:tabs>
          <w:tab w:val="num" w:pos="1440"/>
        </w:tabs>
        <w:rPr>
          <w:rFonts w:ascii="Garamond" w:hAnsi="Garamond"/>
          <w:b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br w:type="page"/>
      </w:r>
      <w:r w:rsidR="009774AF" w:rsidRPr="00AC6BED">
        <w:rPr>
          <w:rFonts w:ascii="Garamond" w:hAnsi="Garamond"/>
          <w:b/>
          <w:sz w:val="24"/>
          <w:szCs w:val="24"/>
        </w:rPr>
        <w:lastRenderedPageBreak/>
        <w:t>4. melléklet: 2. tanulói munkalap</w:t>
      </w:r>
    </w:p>
    <w:p w:rsidR="00651340" w:rsidRPr="00F014F4" w:rsidRDefault="00651340" w:rsidP="00651340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651340" w:rsidRPr="00F014F4" w:rsidRDefault="00651340" w:rsidP="00651340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 xml:space="preserve">A </w:t>
      </w:r>
      <w:proofErr w:type="gramStart"/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faszén</w:t>
      </w:r>
      <w:proofErr w:type="gramEnd"/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 xml:space="preserve"> vízben való viselkedése</w:t>
      </w:r>
    </w:p>
    <w:p w:rsidR="00651340" w:rsidRPr="00F014F4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651340" w:rsidRPr="00F014F4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F455A9" w:rsidRPr="00F455A9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>Szükséges eszközök:</w:t>
      </w:r>
    </w:p>
    <w:p w:rsidR="00F455A9" w:rsidRDefault="00651340" w:rsidP="00F455A9">
      <w:pPr>
        <w:numPr>
          <w:ilvl w:val="0"/>
          <w:numId w:val="37"/>
        </w:numPr>
        <w:ind w:left="42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200 cm</w:t>
      </w:r>
      <w:r w:rsidRPr="00F014F4">
        <w:rPr>
          <w:rFonts w:ascii="Garamond" w:hAnsi="Garamond"/>
          <w:sz w:val="24"/>
          <w:szCs w:val="24"/>
          <w:vertAlign w:val="superscript"/>
        </w:rPr>
        <w:t>3</w:t>
      </w:r>
      <w:r w:rsidR="00F455A9">
        <w:rPr>
          <w:rFonts w:ascii="Garamond" w:hAnsi="Garamond"/>
          <w:sz w:val="24"/>
          <w:szCs w:val="24"/>
        </w:rPr>
        <w:t>-es főzőpohár</w:t>
      </w:r>
    </w:p>
    <w:p w:rsidR="00651340" w:rsidRDefault="00651340" w:rsidP="00F455A9">
      <w:pPr>
        <w:numPr>
          <w:ilvl w:val="0"/>
          <w:numId w:val="37"/>
        </w:numPr>
        <w:ind w:left="42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üvegbot</w:t>
      </w:r>
    </w:p>
    <w:p w:rsidR="00F455A9" w:rsidRPr="00F014F4" w:rsidRDefault="00F455A9" w:rsidP="00651340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F455A9" w:rsidRPr="00F455A9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F455A9">
        <w:rPr>
          <w:rFonts w:ascii="Garamond" w:hAnsi="Garamond"/>
          <w:b/>
          <w:sz w:val="24"/>
          <w:szCs w:val="24"/>
        </w:rPr>
        <w:t xml:space="preserve">Szükséges anyagok: </w:t>
      </w:r>
    </w:p>
    <w:p w:rsidR="00F455A9" w:rsidRDefault="00F455A9" w:rsidP="00F455A9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csapvíz</w:t>
      </w:r>
    </w:p>
    <w:p w:rsidR="00651340" w:rsidRPr="00F014F4" w:rsidRDefault="00651340" w:rsidP="00F455A9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</w:p>
    <w:p w:rsidR="00651340" w:rsidRPr="00F014F4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651340" w:rsidRPr="00F014F4" w:rsidRDefault="00651340" w:rsidP="00CD7B9A">
      <w:pPr>
        <w:tabs>
          <w:tab w:val="num" w:pos="144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„Emel</w:t>
      </w:r>
      <w:r w:rsidR="00483E88" w:rsidRPr="00D5718E">
        <w:rPr>
          <w:rFonts w:ascii="Garamond" w:hAnsi="Garamond"/>
          <w:sz w:val="24"/>
          <w:szCs w:val="24"/>
        </w:rPr>
        <w:t>jétek meg” a kezetekkel a tálcátok</w:t>
      </w:r>
      <w:r w:rsidRPr="00D5718E">
        <w:rPr>
          <w:rFonts w:ascii="Garamond" w:hAnsi="Garamond"/>
          <w:sz w:val="24"/>
          <w:szCs w:val="24"/>
        </w:rPr>
        <w:t xml:space="preserve">on levő </w:t>
      </w:r>
      <w:proofErr w:type="gramStart"/>
      <w:r w:rsidRPr="00D5718E">
        <w:rPr>
          <w:rFonts w:ascii="Garamond" w:hAnsi="Garamond"/>
          <w:sz w:val="24"/>
          <w:szCs w:val="24"/>
        </w:rPr>
        <w:t>faszén</w:t>
      </w:r>
      <w:proofErr w:type="gramEnd"/>
      <w:r w:rsidRPr="00D5718E">
        <w:rPr>
          <w:rFonts w:ascii="Garamond" w:hAnsi="Garamond"/>
          <w:sz w:val="24"/>
          <w:szCs w:val="24"/>
        </w:rPr>
        <w:t xml:space="preserve"> darabot!</w:t>
      </w:r>
    </w:p>
    <w:p w:rsidR="00651340" w:rsidRPr="00F014F4" w:rsidRDefault="00651340" w:rsidP="00CD7B9A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Mennyire érzitek „nehéznek” a faszenet?</w:t>
      </w:r>
      <w:r w:rsidRPr="00F014F4">
        <w:rPr>
          <w:rFonts w:ascii="Garamond" w:hAnsi="Garamond"/>
          <w:sz w:val="24"/>
          <w:szCs w:val="24"/>
        </w:rPr>
        <w:t xml:space="preserve">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CD7B9A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Töltsetek vizet a főzőpohárba, majd tegyétek bele a </w:t>
      </w: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  <w:r w:rsidRPr="00F014F4">
        <w:rPr>
          <w:rFonts w:ascii="Garamond" w:hAnsi="Garamond"/>
          <w:sz w:val="24"/>
          <w:szCs w:val="24"/>
        </w:rPr>
        <w:t xml:space="preserve"> darabot!</w:t>
      </w:r>
    </w:p>
    <w:p w:rsidR="00651340" w:rsidRPr="00F014F4" w:rsidRDefault="00651340" w:rsidP="00CD7B9A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Mit tapasztaltok, hol helyezkedik el a </w:t>
      </w: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  <w:r w:rsidRPr="00F014F4">
        <w:rPr>
          <w:rFonts w:ascii="Garamond" w:hAnsi="Garamond"/>
          <w:sz w:val="24"/>
          <w:szCs w:val="24"/>
        </w:rPr>
        <w:t xml:space="preserve"> a vízben?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CD7B9A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Nyomjátok le az üvegbottal a faszenet a víz alá!</w:t>
      </w:r>
    </w:p>
    <w:p w:rsidR="00651340" w:rsidRPr="00F014F4" w:rsidRDefault="00651340" w:rsidP="00CD7B9A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Írjátok le, és az ábrára rajzoljátok be a tapasztalataitokat!</w:t>
      </w:r>
    </w:p>
    <w:p w:rsidR="00651340" w:rsidRDefault="00651340" w:rsidP="00651340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AB01FD" w:rsidRDefault="002E32D3" w:rsidP="00651340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1311275" cy="1621790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FD" w:rsidRPr="00F014F4" w:rsidRDefault="00AB01FD" w:rsidP="00651340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Tapasztalat: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Magyarázat: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num" w:pos="1440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>Fogalmazzátok meg a következő kifejezések jelentését!</w:t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Fajlagos felület: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Adszorpció: </w:t>
      </w: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ab/>
      </w:r>
    </w:p>
    <w:p w:rsidR="00651340" w:rsidRPr="00F014F4" w:rsidRDefault="00651340" w:rsidP="00651340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A04797" w:rsidRPr="00F014F4" w:rsidRDefault="00A04797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651340" w:rsidRDefault="00651340" w:rsidP="00D5718E">
      <w:pPr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9C3FFF" w:rsidRPr="00D5718E">
        <w:rPr>
          <w:rFonts w:ascii="Garamond" w:hAnsi="Garamond"/>
          <w:b/>
          <w:sz w:val="24"/>
          <w:szCs w:val="24"/>
        </w:rPr>
        <w:lastRenderedPageBreak/>
        <w:t>5. melléklet: 3. tanári segédanyag</w:t>
      </w:r>
    </w:p>
    <w:p w:rsidR="00D5718E" w:rsidRDefault="00D5718E" w:rsidP="00651340">
      <w:pPr>
        <w:ind w:left="89"/>
        <w:jc w:val="center"/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</w:pPr>
    </w:p>
    <w:p w:rsidR="00A04797" w:rsidRPr="00F014F4" w:rsidRDefault="00651340" w:rsidP="00651340">
      <w:pPr>
        <w:ind w:left="89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A</w:t>
      </w:r>
      <w:r w:rsidR="00A04797"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="00A04797"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faszén</w:t>
      </w:r>
      <w:proofErr w:type="gramEnd"/>
      <w:r w:rsidR="00A04797"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 xml:space="preserve"> vízben való viselkedése</w:t>
      </w:r>
    </w:p>
    <w:p w:rsidR="00A04797" w:rsidRPr="00F014F4" w:rsidRDefault="00A04797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A04797" w:rsidRPr="00F014F4" w:rsidRDefault="00A04797" w:rsidP="00C06721">
      <w:pPr>
        <w:tabs>
          <w:tab w:val="right" w:leader="dot" w:pos="8789"/>
        </w:tabs>
        <w:ind w:firstLine="476"/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 </w:t>
      </w: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  <w:r w:rsidRPr="00F014F4">
        <w:rPr>
          <w:rFonts w:ascii="Garamond" w:hAnsi="Garamond"/>
          <w:sz w:val="24"/>
          <w:szCs w:val="24"/>
        </w:rPr>
        <w:t xml:space="preserve"> úgy keletkezik, hogy levegőtől elzárt térben hevítik a fát. Ez a </w:t>
      </w:r>
      <w:r w:rsidRPr="008E01C6">
        <w:rPr>
          <w:rFonts w:ascii="Garamond" w:hAnsi="Garamond"/>
          <w:b/>
          <w:sz w:val="24"/>
          <w:szCs w:val="24"/>
        </w:rPr>
        <w:t>száraz lepárlás</w:t>
      </w:r>
      <w:r w:rsidRPr="00F014F4">
        <w:rPr>
          <w:rFonts w:ascii="Garamond" w:hAnsi="Garamond"/>
          <w:sz w:val="24"/>
          <w:szCs w:val="24"/>
        </w:rPr>
        <w:t>.</w:t>
      </w:r>
    </w:p>
    <w:p w:rsidR="00A04797" w:rsidRPr="00F014F4" w:rsidRDefault="00A04797" w:rsidP="00C06721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 száraz lepárlás során szinte csak a fa szénváza marad meg. Az eltávozó anyagok helyén belső üregek alakulnak ki. Ennek következtében a </w:t>
      </w: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  <w:r w:rsidRPr="00F014F4">
        <w:rPr>
          <w:rFonts w:ascii="Garamond" w:hAnsi="Garamond"/>
          <w:sz w:val="24"/>
          <w:szCs w:val="24"/>
        </w:rPr>
        <w:t xml:space="preserve"> fajlagos felülete rendkívül nagy. </w:t>
      </w:r>
    </w:p>
    <w:p w:rsidR="00A04797" w:rsidRPr="00F014F4" w:rsidRDefault="00A04797" w:rsidP="00C06721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 </w:t>
      </w:r>
      <w:r w:rsidRPr="00BE6CFA">
        <w:rPr>
          <w:rFonts w:ascii="Garamond" w:hAnsi="Garamond"/>
          <w:b/>
          <w:sz w:val="24"/>
          <w:szCs w:val="24"/>
        </w:rPr>
        <w:t>fajlagos felület</w:t>
      </w:r>
      <w:r w:rsidRPr="00F014F4">
        <w:rPr>
          <w:rFonts w:ascii="Garamond" w:hAnsi="Garamond"/>
          <w:sz w:val="24"/>
          <w:szCs w:val="24"/>
        </w:rPr>
        <w:t xml:space="preserve"> az anyag egységnyi tömegére vagy térfogatára jutó felület.</w:t>
      </w:r>
    </w:p>
    <w:p w:rsidR="00BE6CFA" w:rsidRDefault="00BE6CFA" w:rsidP="00C06721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gramStart"/>
      <w:r>
        <w:rPr>
          <w:rFonts w:ascii="Garamond" w:hAnsi="Garamond"/>
          <w:sz w:val="24"/>
          <w:szCs w:val="24"/>
        </w:rPr>
        <w:t>faszén</w:t>
      </w:r>
      <w:proofErr w:type="gramEnd"/>
      <w:r>
        <w:rPr>
          <w:rFonts w:ascii="Garamond" w:hAnsi="Garamond"/>
          <w:sz w:val="24"/>
          <w:szCs w:val="24"/>
        </w:rPr>
        <w:t xml:space="preserve"> átlagos sűrűsége a felületen adszorbeálódó gázoktól és a sok pórusból adódóan kicsi</w:t>
      </w:r>
      <w:r w:rsidR="00483E88">
        <w:rPr>
          <w:rFonts w:ascii="Garamond" w:hAnsi="Garamond"/>
          <w:sz w:val="24"/>
          <w:szCs w:val="24"/>
        </w:rPr>
        <w:t>.</w:t>
      </w:r>
    </w:p>
    <w:p w:rsidR="00A04797" w:rsidRPr="00D5718E" w:rsidRDefault="00A04797" w:rsidP="00C06721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 w:rsidRPr="00F014F4">
        <w:rPr>
          <w:rFonts w:ascii="Garamond" w:hAnsi="Garamond"/>
          <w:sz w:val="24"/>
          <w:szCs w:val="24"/>
        </w:rPr>
        <w:t xml:space="preserve">A </w:t>
      </w:r>
      <w:proofErr w:type="gramStart"/>
      <w:r w:rsidRPr="00F014F4">
        <w:rPr>
          <w:rFonts w:ascii="Garamond" w:hAnsi="Garamond"/>
          <w:sz w:val="24"/>
          <w:szCs w:val="24"/>
        </w:rPr>
        <w:t>faszén</w:t>
      </w:r>
      <w:proofErr w:type="gramEnd"/>
      <w:r w:rsidRPr="00F014F4">
        <w:rPr>
          <w:rFonts w:ascii="Garamond" w:hAnsi="Garamond"/>
          <w:sz w:val="24"/>
          <w:szCs w:val="24"/>
        </w:rPr>
        <w:t xml:space="preserve"> további hevítésével növelni lehet a fajlagos felületet. </w:t>
      </w:r>
      <w:r w:rsidR="009C3FFF">
        <w:rPr>
          <w:rFonts w:ascii="Garamond" w:hAnsi="Garamond"/>
          <w:sz w:val="24"/>
          <w:szCs w:val="24"/>
        </w:rPr>
        <w:t xml:space="preserve">Ilyenkor </w:t>
      </w:r>
      <w:r w:rsidR="009C3FFF" w:rsidRPr="00F014F4">
        <w:rPr>
          <w:rFonts w:ascii="Garamond" w:hAnsi="Garamond"/>
          <w:sz w:val="24"/>
          <w:szCs w:val="24"/>
        </w:rPr>
        <w:t xml:space="preserve">a felületen még megkötött </w:t>
      </w:r>
      <w:r w:rsidR="009C3FFF" w:rsidRPr="00D5718E">
        <w:rPr>
          <w:rFonts w:ascii="Garamond" w:hAnsi="Garamond"/>
          <w:sz w:val="24"/>
          <w:szCs w:val="24"/>
        </w:rPr>
        <w:t xml:space="preserve">anyagok nagy része is eltávozik a </w:t>
      </w:r>
      <w:proofErr w:type="gramStart"/>
      <w:r w:rsidR="009C3FFF" w:rsidRPr="00D5718E">
        <w:rPr>
          <w:rFonts w:ascii="Garamond" w:hAnsi="Garamond"/>
          <w:sz w:val="24"/>
          <w:szCs w:val="24"/>
        </w:rPr>
        <w:t>faszén</w:t>
      </w:r>
      <w:proofErr w:type="gramEnd"/>
      <w:r w:rsidR="009C3FFF" w:rsidRPr="00D5718E">
        <w:rPr>
          <w:rFonts w:ascii="Garamond" w:hAnsi="Garamond"/>
          <w:sz w:val="24"/>
          <w:szCs w:val="24"/>
        </w:rPr>
        <w:t xml:space="preserve"> belső felületéről. </w:t>
      </w:r>
      <w:r w:rsidRPr="00D5718E">
        <w:rPr>
          <w:rFonts w:ascii="Garamond" w:hAnsi="Garamond"/>
          <w:sz w:val="24"/>
          <w:szCs w:val="24"/>
        </w:rPr>
        <w:t xml:space="preserve">Ekkor már </w:t>
      </w:r>
      <w:r w:rsidRPr="00D5718E">
        <w:rPr>
          <w:rFonts w:ascii="Garamond" w:hAnsi="Garamond"/>
          <w:b/>
          <w:sz w:val="24"/>
          <w:szCs w:val="24"/>
        </w:rPr>
        <w:t>aktív szén</w:t>
      </w:r>
      <w:r w:rsidRPr="00D5718E">
        <w:rPr>
          <w:rFonts w:ascii="Garamond" w:hAnsi="Garamond"/>
          <w:sz w:val="24"/>
          <w:szCs w:val="24"/>
        </w:rPr>
        <w:t>ről beszélünk.</w:t>
      </w:r>
    </w:p>
    <w:p w:rsidR="009C3FFF" w:rsidRPr="00D5718E" w:rsidRDefault="009C3FFF" w:rsidP="00C06721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A felületen való megkötődés folyamatának neve: </w:t>
      </w:r>
      <w:r w:rsidRPr="00D5718E">
        <w:rPr>
          <w:rFonts w:ascii="Garamond" w:hAnsi="Garamond"/>
          <w:b/>
          <w:sz w:val="24"/>
          <w:szCs w:val="24"/>
        </w:rPr>
        <w:t>adszorpció.</w:t>
      </w:r>
    </w:p>
    <w:p w:rsidR="00A04797" w:rsidRPr="00D5718E" w:rsidRDefault="00BE6CFA" w:rsidP="00C06721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Tapasztalat:</w:t>
      </w:r>
      <w:r w:rsidRPr="00D5718E">
        <w:rPr>
          <w:rFonts w:ascii="Garamond" w:hAnsi="Garamond"/>
          <w:sz w:val="24"/>
          <w:szCs w:val="24"/>
        </w:rPr>
        <w:t xml:space="preserve"> A </w:t>
      </w:r>
      <w:proofErr w:type="gramStart"/>
      <w:r w:rsidRPr="00D5718E">
        <w:rPr>
          <w:rFonts w:ascii="Garamond" w:hAnsi="Garamond"/>
          <w:sz w:val="24"/>
          <w:szCs w:val="24"/>
        </w:rPr>
        <w:t>faszén</w:t>
      </w:r>
      <w:proofErr w:type="gramEnd"/>
      <w:r w:rsidRPr="00D5718E">
        <w:rPr>
          <w:rFonts w:ascii="Garamond" w:hAnsi="Garamond"/>
          <w:sz w:val="24"/>
          <w:szCs w:val="24"/>
        </w:rPr>
        <w:t xml:space="preserve"> a víz felszínén úszik. Lenyomva, a </w:t>
      </w:r>
      <w:proofErr w:type="gramStart"/>
      <w:r w:rsidRPr="00D5718E">
        <w:rPr>
          <w:rFonts w:ascii="Garamond" w:hAnsi="Garamond"/>
          <w:sz w:val="24"/>
          <w:szCs w:val="24"/>
        </w:rPr>
        <w:t>faszén</w:t>
      </w:r>
      <w:proofErr w:type="gramEnd"/>
      <w:r w:rsidRPr="00D5718E">
        <w:rPr>
          <w:rFonts w:ascii="Garamond" w:hAnsi="Garamond"/>
          <w:sz w:val="24"/>
          <w:szCs w:val="24"/>
        </w:rPr>
        <w:t xml:space="preserve"> felületén gázbuborékok jelennek meg.</w:t>
      </w:r>
    </w:p>
    <w:p w:rsidR="00A04797" w:rsidRPr="00D5718E" w:rsidRDefault="00BE6CFA" w:rsidP="00C06721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Magyarázat:</w:t>
      </w:r>
      <w:r w:rsidRPr="00D5718E">
        <w:rPr>
          <w:rFonts w:ascii="Garamond" w:hAnsi="Garamond"/>
          <w:sz w:val="24"/>
          <w:szCs w:val="24"/>
        </w:rPr>
        <w:t xml:space="preserve"> A megkötött gázokat a víz leszorítja a pórusok belső felületéről.</w:t>
      </w:r>
    </w:p>
    <w:p w:rsidR="00A04797" w:rsidRPr="00D5718E" w:rsidRDefault="00A04797" w:rsidP="00C06721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9C3FFF" w:rsidRPr="00F014F4" w:rsidRDefault="00A04797" w:rsidP="00C06721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 xml:space="preserve">Ha </w:t>
      </w:r>
      <w:r w:rsidR="009C3FFF" w:rsidRPr="00D5718E">
        <w:rPr>
          <w:rFonts w:ascii="Garamond" w:hAnsi="Garamond"/>
          <w:sz w:val="24"/>
          <w:szCs w:val="24"/>
        </w:rPr>
        <w:t xml:space="preserve">aktív táblán dolgozunk (vagy a MS PowerPoint megfelelő funkcióját alkalmazva), a PPT diaképen be tudjuk a </w:t>
      </w:r>
      <w:proofErr w:type="gramStart"/>
      <w:r w:rsidR="009C3FFF" w:rsidRPr="00D5718E">
        <w:rPr>
          <w:rFonts w:ascii="Garamond" w:hAnsi="Garamond"/>
          <w:sz w:val="24"/>
          <w:szCs w:val="24"/>
        </w:rPr>
        <w:t>faszén</w:t>
      </w:r>
      <w:proofErr w:type="gramEnd"/>
      <w:r w:rsidR="009C3FFF" w:rsidRPr="00D5718E">
        <w:rPr>
          <w:rFonts w:ascii="Garamond" w:hAnsi="Garamond"/>
          <w:sz w:val="24"/>
          <w:szCs w:val="24"/>
        </w:rPr>
        <w:t xml:space="preserve"> felületén is jelölni a levegőbuborékokat.</w:t>
      </w:r>
    </w:p>
    <w:p w:rsidR="00A04797" w:rsidRDefault="00A04797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AB01FD" w:rsidRDefault="00AB01FD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AB01FD" w:rsidRDefault="002E32D3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109855</wp:posOffset>
                </wp:positionV>
                <wp:extent cx="90805" cy="942975"/>
                <wp:effectExtent l="19050" t="5080" r="13970" b="33020"/>
                <wp:wrapNone/>
                <wp:docPr id="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42975"/>
                        </a:xfrm>
                        <a:prstGeom prst="downArrow">
                          <a:avLst>
                            <a:gd name="adj1" fmla="val 50000"/>
                            <a:gd name="adj2" fmla="val 259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9" o:spid="_x0000_s1026" type="#_x0000_t67" style="position:absolute;margin-left:221.25pt;margin-top:8.65pt;width:7.1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B01FD" w:rsidRDefault="00AB01FD" w:rsidP="00A04797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8E01C6" w:rsidRPr="00F014F4" w:rsidRDefault="002E32D3" w:rsidP="00AB01FD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371600" cy="1569720"/>
            <wp:effectExtent l="0" t="0" r="0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4A" w:rsidRDefault="0008544A" w:rsidP="00AB01FD">
      <w:pPr>
        <w:ind w:firstLine="400"/>
        <w:jc w:val="center"/>
        <w:rPr>
          <w:rFonts w:ascii="Garamond" w:hAnsi="Garamond"/>
          <w:bCs/>
          <w:sz w:val="24"/>
        </w:rPr>
      </w:pPr>
    </w:p>
    <w:p w:rsidR="0008544A" w:rsidRDefault="0008544A" w:rsidP="0008544A">
      <w:pPr>
        <w:ind w:firstLine="400"/>
        <w:jc w:val="both"/>
        <w:rPr>
          <w:bCs/>
          <w:sz w:val="24"/>
        </w:rPr>
      </w:pPr>
    </w:p>
    <w:p w:rsidR="00D5718E" w:rsidRDefault="00D5718E" w:rsidP="0008544A">
      <w:pPr>
        <w:ind w:firstLine="400"/>
        <w:jc w:val="both"/>
        <w:rPr>
          <w:bCs/>
          <w:sz w:val="24"/>
        </w:rPr>
        <w:sectPr w:rsidR="00D5718E" w:rsidSect="00EF139A">
          <w:head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3FFF" w:rsidRPr="00D5718E" w:rsidRDefault="009C3FFF" w:rsidP="00C06721">
      <w:pPr>
        <w:rPr>
          <w:rFonts w:ascii="Garamond" w:hAnsi="Garamond"/>
          <w:b/>
          <w:bCs/>
          <w:sz w:val="24"/>
        </w:rPr>
      </w:pPr>
      <w:r w:rsidRPr="00D5718E">
        <w:rPr>
          <w:rFonts w:ascii="Garamond" w:hAnsi="Garamond"/>
          <w:b/>
          <w:bCs/>
          <w:sz w:val="24"/>
        </w:rPr>
        <w:lastRenderedPageBreak/>
        <w:t>6.</w:t>
      </w:r>
      <w:r w:rsidRPr="00D5718E">
        <w:rPr>
          <w:rFonts w:ascii="Garamond" w:hAnsi="Garamond"/>
          <w:sz w:val="24"/>
        </w:rPr>
        <w:t xml:space="preserve"> </w:t>
      </w:r>
      <w:r w:rsidRPr="00D5718E">
        <w:rPr>
          <w:rFonts w:ascii="Garamond" w:hAnsi="Garamond"/>
          <w:b/>
          <w:sz w:val="24"/>
        </w:rPr>
        <w:t>melléklet:</w:t>
      </w:r>
      <w:r w:rsidRPr="00D5718E">
        <w:rPr>
          <w:rFonts w:ascii="Garamond" w:hAnsi="Garamond"/>
          <w:sz w:val="24"/>
        </w:rPr>
        <w:t xml:space="preserve"> </w:t>
      </w:r>
      <w:r w:rsidRPr="00D5718E">
        <w:rPr>
          <w:rFonts w:ascii="Garamond" w:hAnsi="Garamond"/>
          <w:b/>
          <w:bCs/>
          <w:sz w:val="24"/>
        </w:rPr>
        <w:t>Technikai segítség</w:t>
      </w:r>
    </w:p>
    <w:p w:rsidR="009C3FFF" w:rsidRPr="00D5718E" w:rsidRDefault="009C3FFF" w:rsidP="009C3FFF">
      <w:pPr>
        <w:jc w:val="both"/>
        <w:rPr>
          <w:rFonts w:ascii="Garamond" w:hAnsi="Garamond"/>
          <w:b/>
          <w:bCs/>
          <w:sz w:val="24"/>
        </w:rPr>
      </w:pPr>
    </w:p>
    <w:p w:rsidR="009C3FFF" w:rsidRPr="00D5718E" w:rsidRDefault="009C3FFF" w:rsidP="009C3FFF">
      <w:pPr>
        <w:jc w:val="both"/>
        <w:rPr>
          <w:rFonts w:ascii="Garamond" w:hAnsi="Garamond"/>
          <w:b/>
          <w:bCs/>
          <w:sz w:val="24"/>
        </w:rPr>
      </w:pPr>
      <w:r w:rsidRPr="00D5718E">
        <w:rPr>
          <w:rFonts w:ascii="Garamond" w:hAnsi="Garamond"/>
          <w:b/>
          <w:bCs/>
          <w:sz w:val="24"/>
        </w:rPr>
        <w:t>Szükséges anyagok, eszközök:</w:t>
      </w:r>
    </w:p>
    <w:p w:rsidR="009C3FFF" w:rsidRPr="00D5718E" w:rsidRDefault="009C3FFF" w:rsidP="009C3FFF">
      <w:pPr>
        <w:jc w:val="both"/>
        <w:rPr>
          <w:rFonts w:ascii="Garamond" w:hAnsi="Garamond"/>
          <w:sz w:val="24"/>
        </w:rPr>
      </w:pPr>
      <w:r w:rsidRPr="00D5718E">
        <w:rPr>
          <w:rFonts w:ascii="Garamond" w:hAnsi="Garamond"/>
          <w:sz w:val="24"/>
        </w:rPr>
        <w:t>Tálcánként: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Bunsen-állvány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egyfuratú gumidugó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lombikfogó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borszeszégő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óraüveg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kihúzott végű üvegcső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kémcső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200 cm</w:t>
      </w:r>
      <w:r w:rsidRPr="00D5718E">
        <w:rPr>
          <w:rFonts w:ascii="Garamond" w:hAnsi="Garamond"/>
          <w:sz w:val="24"/>
          <w:szCs w:val="24"/>
          <w:vertAlign w:val="superscript"/>
        </w:rPr>
        <w:t>3</w:t>
      </w:r>
      <w:r w:rsidRPr="00D5718E">
        <w:rPr>
          <w:rFonts w:ascii="Garamond" w:hAnsi="Garamond"/>
          <w:sz w:val="24"/>
          <w:szCs w:val="24"/>
        </w:rPr>
        <w:t>-es főzőpohár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üvegbot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csapvíz</w:t>
      </w:r>
    </w:p>
    <w:p w:rsidR="009C3FFF" w:rsidRPr="00D5718E" w:rsidRDefault="009C3FFF" w:rsidP="00D5718E">
      <w:pPr>
        <w:numPr>
          <w:ilvl w:val="0"/>
          <w:numId w:val="32"/>
        </w:numPr>
        <w:tabs>
          <w:tab w:val="clear" w:pos="720"/>
        </w:tabs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D5718E">
        <w:rPr>
          <w:rFonts w:ascii="Garamond" w:hAnsi="Garamond"/>
          <w:sz w:val="24"/>
          <w:szCs w:val="24"/>
        </w:rPr>
        <w:t>faszén</w:t>
      </w:r>
      <w:proofErr w:type="gramEnd"/>
    </w:p>
    <w:p w:rsidR="009C3FFF" w:rsidRPr="00CD51C8" w:rsidRDefault="009C3FFF" w:rsidP="009C3FFF">
      <w:pPr>
        <w:jc w:val="both"/>
        <w:rPr>
          <w:rFonts w:ascii="Garamond" w:hAnsi="Garamond"/>
          <w:b/>
          <w:bCs/>
          <w:sz w:val="24"/>
          <w:highlight w:val="yellow"/>
        </w:rPr>
      </w:pPr>
    </w:p>
    <w:p w:rsidR="009C3FFF" w:rsidRPr="00D5718E" w:rsidRDefault="009C3FFF" w:rsidP="009C3FFF">
      <w:pPr>
        <w:jc w:val="both"/>
        <w:rPr>
          <w:rFonts w:ascii="Garamond" w:hAnsi="Garamond"/>
          <w:b/>
          <w:bCs/>
          <w:sz w:val="24"/>
        </w:rPr>
      </w:pPr>
      <w:r w:rsidRPr="00D5718E">
        <w:rPr>
          <w:rFonts w:ascii="Garamond" w:hAnsi="Garamond"/>
          <w:b/>
          <w:bCs/>
          <w:sz w:val="24"/>
        </w:rPr>
        <w:t>Előkészítés:</w:t>
      </w:r>
    </w:p>
    <w:p w:rsidR="009C3FFF" w:rsidRPr="00D5718E" w:rsidRDefault="009C3FFF" w:rsidP="00C06721">
      <w:pPr>
        <w:numPr>
          <w:ilvl w:val="0"/>
          <w:numId w:val="33"/>
        </w:numPr>
        <w:tabs>
          <w:tab w:val="clear" w:pos="720"/>
        </w:tabs>
        <w:ind w:left="426"/>
        <w:jc w:val="both"/>
        <w:rPr>
          <w:rFonts w:ascii="Garamond" w:hAnsi="Garamond"/>
          <w:sz w:val="24"/>
        </w:rPr>
      </w:pPr>
      <w:r w:rsidRPr="00D5718E">
        <w:rPr>
          <w:rFonts w:ascii="Garamond" w:hAnsi="Garamond"/>
          <w:sz w:val="24"/>
        </w:rPr>
        <w:t>Az óraüveg minden esetben szükséges, amikor gyufával dolgozunk. Az eloltott gyufát arra tesszük.</w:t>
      </w:r>
    </w:p>
    <w:p w:rsidR="009C3FFF" w:rsidRPr="00D5718E" w:rsidRDefault="009C3FFF" w:rsidP="00C06721">
      <w:pPr>
        <w:numPr>
          <w:ilvl w:val="0"/>
          <w:numId w:val="33"/>
        </w:numPr>
        <w:tabs>
          <w:tab w:val="clear" w:pos="720"/>
        </w:tabs>
        <w:ind w:left="426"/>
        <w:jc w:val="both"/>
        <w:rPr>
          <w:rFonts w:ascii="Garamond" w:hAnsi="Garamond"/>
          <w:i/>
          <w:sz w:val="24"/>
        </w:rPr>
      </w:pPr>
      <w:r w:rsidRPr="00D5718E">
        <w:rPr>
          <w:rFonts w:ascii="Garamond" w:hAnsi="Garamond"/>
          <w:sz w:val="24"/>
        </w:rPr>
        <w:t>Több hurkapálca darabot készítsünk a tanulóknak, mint amennyi az ábrán látható. Ez azért szükséges, hogy megfelelő mennyiségű fagáz keletkezzen, amit meg tudnak gyújtani a diákok.</w:t>
      </w:r>
    </w:p>
    <w:p w:rsidR="009C3FFF" w:rsidRPr="00D5718E" w:rsidRDefault="009C3FFF" w:rsidP="009C3FFF">
      <w:pPr>
        <w:jc w:val="both"/>
        <w:rPr>
          <w:rFonts w:ascii="Garamond" w:hAnsi="Garamond"/>
          <w:sz w:val="24"/>
        </w:rPr>
      </w:pPr>
    </w:p>
    <w:p w:rsidR="009C3FFF" w:rsidRPr="00D5718E" w:rsidRDefault="009C3FFF" w:rsidP="009C3FFF">
      <w:pPr>
        <w:jc w:val="both"/>
        <w:rPr>
          <w:rFonts w:ascii="Garamond" w:hAnsi="Garamond"/>
          <w:b/>
          <w:sz w:val="24"/>
        </w:rPr>
      </w:pPr>
      <w:r w:rsidRPr="00D5718E">
        <w:rPr>
          <w:rFonts w:ascii="Garamond" w:hAnsi="Garamond"/>
          <w:b/>
          <w:sz w:val="24"/>
        </w:rPr>
        <w:t>Balesetvédelem, elsősegélynyújtás és hulladékkezelés:</w:t>
      </w:r>
    </w:p>
    <w:p w:rsidR="009C3FFF" w:rsidRPr="00D5718E" w:rsidRDefault="009C3FFF" w:rsidP="009C3FFF">
      <w:pPr>
        <w:pStyle w:val="Listaszerbekezds1"/>
        <w:ind w:left="0"/>
        <w:rPr>
          <w:rFonts w:ascii="Garamond" w:hAnsi="Garamond"/>
          <w:bCs/>
          <w:sz w:val="24"/>
        </w:rPr>
      </w:pPr>
      <w:r w:rsidRPr="00D5718E">
        <w:rPr>
          <w:rFonts w:ascii="Garamond" w:hAnsi="Garamond"/>
          <w:bCs/>
          <w:sz w:val="24"/>
        </w:rPr>
        <w:t>A vizsgálatok során a tananyagban jelzett balesetvédelmi szabályokat kell betartani.</w:t>
      </w:r>
    </w:p>
    <w:p w:rsidR="009C3FFF" w:rsidRDefault="009C3FFF" w:rsidP="009C3FFF">
      <w:pPr>
        <w:pStyle w:val="Listaszerbekezds1"/>
        <w:ind w:left="0"/>
        <w:rPr>
          <w:rFonts w:ascii="Garamond" w:hAnsi="Garamond"/>
          <w:sz w:val="24"/>
        </w:rPr>
      </w:pPr>
      <w:r w:rsidRPr="00D5718E">
        <w:rPr>
          <w:rFonts w:ascii="Garamond" w:hAnsi="Garamond"/>
          <w:sz w:val="24"/>
        </w:rPr>
        <w:t>A vegyszerek kezelésekor mindig be kell tartani a biztonsági adatlapjaikon szereplő előírásokat.</w:t>
      </w:r>
    </w:p>
    <w:p w:rsidR="001B5000" w:rsidRDefault="001B5000" w:rsidP="001B5000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br w:type="page"/>
      </w:r>
      <w:r w:rsidRPr="001B5000">
        <w:rPr>
          <w:rFonts w:ascii="Garamond" w:hAnsi="Garamond"/>
          <w:b/>
          <w:sz w:val="24"/>
        </w:rPr>
        <w:lastRenderedPageBreak/>
        <w:t>7. melléklet</w:t>
      </w:r>
      <w:r w:rsidRPr="00F04FED">
        <w:rPr>
          <w:rFonts w:ascii="Garamond" w:hAnsi="Garamond"/>
          <w:b/>
          <w:sz w:val="24"/>
        </w:rPr>
        <w:t xml:space="preserve">: </w:t>
      </w:r>
      <w:r>
        <w:rPr>
          <w:rFonts w:ascii="Garamond" w:hAnsi="Garamond"/>
          <w:b/>
          <w:sz w:val="24"/>
        </w:rPr>
        <w:t>A PowerPoint prezentáció diasorának tartalma</w:t>
      </w:r>
    </w:p>
    <w:p w:rsidR="001B5000" w:rsidRDefault="001B5000" w:rsidP="001B5000">
      <w:pPr>
        <w:pStyle w:val="Listaszerbekezds2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1. dia:</w:t>
      </w: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9D6F0C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9D6F0C" w:rsidRPr="00AB7626" w:rsidRDefault="009D6F0C" w:rsidP="00EF6983">
            <w:pPr>
              <w:pStyle w:val="Listaszerbekezds3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9D6F0C" w:rsidRPr="00AB7626" w:rsidRDefault="00784D57" w:rsidP="00EF6983">
            <w:pPr>
              <w:pStyle w:val="Listaszerbekezds3"/>
              <w:ind w:left="0"/>
              <w:rPr>
                <w:rFonts w:ascii="Garamond" w:hAnsi="Garamond"/>
                <w:b/>
                <w:sz w:val="24"/>
              </w:rPr>
            </w:pPr>
            <w:r w:rsidRPr="00784D57"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 wp14:anchorId="39423218" wp14:editId="3B889717">
                  <wp:extent cx="4572638" cy="3429479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2. dia:</w:t>
      </w: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9D6F0C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9D6F0C" w:rsidRPr="00AB7626" w:rsidRDefault="009D6F0C" w:rsidP="00EF6983">
            <w:pPr>
              <w:pStyle w:val="Listaszerbekezds3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9D6F0C" w:rsidRPr="00AB7626" w:rsidRDefault="00784D57" w:rsidP="00EF6983">
            <w:pPr>
              <w:pStyle w:val="Listaszerbekezds3"/>
              <w:ind w:left="0"/>
              <w:rPr>
                <w:rFonts w:ascii="Garamond" w:hAnsi="Garamond"/>
                <w:b/>
                <w:sz w:val="24"/>
              </w:rPr>
            </w:pPr>
            <w:r w:rsidRPr="00784D57"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 wp14:anchorId="20010500" wp14:editId="6229A165">
                  <wp:extent cx="4572638" cy="3429479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>
        <w:rPr>
          <w:rFonts w:ascii="Garamond" w:hAnsi="Garamond"/>
          <w:b/>
          <w:sz w:val="24"/>
        </w:rPr>
        <w:lastRenderedPageBreak/>
        <w:t>3. dia:</w:t>
      </w: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9D6F0C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9D6F0C" w:rsidRPr="00AB7626" w:rsidRDefault="009D6F0C" w:rsidP="00EF6983">
            <w:pPr>
              <w:pStyle w:val="Listaszerbekezds3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9D6F0C" w:rsidRPr="00AB7626" w:rsidRDefault="00784D57" w:rsidP="00EF6983">
            <w:pPr>
              <w:pStyle w:val="Listaszerbekezds3"/>
              <w:ind w:left="0"/>
              <w:rPr>
                <w:rFonts w:ascii="Garamond" w:hAnsi="Garamond"/>
                <w:b/>
                <w:sz w:val="24"/>
              </w:rPr>
            </w:pPr>
            <w:r w:rsidRPr="00784D57"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 wp14:anchorId="327D451A" wp14:editId="0AD0C606">
                  <wp:extent cx="4572638" cy="3429479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4. dia:</w:t>
      </w:r>
    </w:p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9D6F0C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9D6F0C" w:rsidRPr="00AB7626" w:rsidRDefault="009D6F0C" w:rsidP="00EF6983">
            <w:pPr>
              <w:pStyle w:val="Listaszerbekezds3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9D6F0C" w:rsidRPr="00AB7626" w:rsidRDefault="00784D57" w:rsidP="00EF6983">
            <w:pPr>
              <w:pStyle w:val="Listaszerbekezds3"/>
              <w:ind w:left="0"/>
              <w:rPr>
                <w:rFonts w:ascii="Garamond" w:hAnsi="Garamond"/>
                <w:b/>
                <w:sz w:val="24"/>
              </w:rPr>
            </w:pPr>
            <w:r w:rsidRPr="00784D57"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 wp14:anchorId="5AE6B839" wp14:editId="60365C77">
                  <wp:extent cx="4572638" cy="3429479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0C" w:rsidRDefault="009D6F0C" w:rsidP="009D6F0C">
      <w:pPr>
        <w:pStyle w:val="Listaszerbekezds3"/>
        <w:ind w:left="0"/>
        <w:rPr>
          <w:rFonts w:ascii="Garamond" w:hAnsi="Garamond"/>
          <w:b/>
          <w:sz w:val="24"/>
        </w:rPr>
      </w:pPr>
    </w:p>
    <w:p w:rsidR="009D6F0C" w:rsidRDefault="009D6F0C" w:rsidP="009D6F0C">
      <w:pPr>
        <w:ind w:firstLine="40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A75731" w:rsidRDefault="00A75731" w:rsidP="0008544A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REFLEXIÓ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C06721">
        <w:rPr>
          <w:rFonts w:ascii="Garamond" w:hAnsi="Garamond"/>
          <w:b/>
          <w:sz w:val="24"/>
          <w:szCs w:val="24"/>
        </w:rPr>
        <w:t>A pedagógus neve:</w:t>
      </w:r>
      <w:r w:rsidRPr="00EF7882">
        <w:rPr>
          <w:rFonts w:ascii="Garamond" w:hAnsi="Garamond"/>
          <w:sz w:val="24"/>
          <w:szCs w:val="24"/>
        </w:rPr>
        <w:t xml:space="preserve"> </w:t>
      </w:r>
      <w:proofErr w:type="spellStart"/>
      <w:r w:rsidRPr="00EF7882">
        <w:rPr>
          <w:rFonts w:ascii="Garamond" w:hAnsi="Garamond"/>
          <w:sz w:val="24"/>
          <w:szCs w:val="24"/>
        </w:rPr>
        <w:t>Schróth</w:t>
      </w:r>
      <w:proofErr w:type="spellEnd"/>
      <w:r w:rsidRPr="00EF7882">
        <w:rPr>
          <w:rFonts w:ascii="Garamond" w:hAnsi="Garamond"/>
          <w:sz w:val="24"/>
          <w:szCs w:val="24"/>
        </w:rPr>
        <w:t xml:space="preserve"> Ágnes 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C06721">
        <w:rPr>
          <w:rFonts w:ascii="Garamond" w:hAnsi="Garamond"/>
          <w:b/>
          <w:sz w:val="24"/>
          <w:szCs w:val="24"/>
        </w:rPr>
        <w:t>Műveltségi terület:</w:t>
      </w:r>
      <w:r w:rsidRPr="00EF7882">
        <w:rPr>
          <w:rFonts w:ascii="Garamond" w:hAnsi="Garamond"/>
          <w:sz w:val="24"/>
          <w:szCs w:val="24"/>
        </w:rPr>
        <w:t xml:space="preserve"> Ember és természet 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Tantárgy:</w:t>
      </w:r>
      <w:r w:rsidRPr="00D5718E">
        <w:rPr>
          <w:rFonts w:ascii="Garamond" w:hAnsi="Garamond"/>
          <w:sz w:val="24"/>
          <w:szCs w:val="24"/>
        </w:rPr>
        <w:t xml:space="preserve"> kémia, környezettan</w:t>
      </w:r>
    </w:p>
    <w:p w:rsidR="0008544A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C06721">
        <w:rPr>
          <w:rFonts w:ascii="Garamond" w:hAnsi="Garamond"/>
          <w:b/>
          <w:sz w:val="24"/>
          <w:szCs w:val="24"/>
        </w:rPr>
        <w:t>Osztály:</w:t>
      </w:r>
      <w:r w:rsidRPr="00EF7882">
        <w:rPr>
          <w:rFonts w:ascii="Garamond" w:hAnsi="Garamond"/>
          <w:sz w:val="24"/>
          <w:szCs w:val="24"/>
        </w:rPr>
        <w:t xml:space="preserve"> 7-8. </w:t>
      </w:r>
      <w:r w:rsidR="00D5718E">
        <w:rPr>
          <w:rFonts w:ascii="Garamond" w:hAnsi="Garamond"/>
          <w:sz w:val="24"/>
          <w:szCs w:val="24"/>
        </w:rPr>
        <w:t>o</w:t>
      </w:r>
      <w:r w:rsidRPr="00EF7882">
        <w:rPr>
          <w:rFonts w:ascii="Garamond" w:hAnsi="Garamond"/>
          <w:sz w:val="24"/>
          <w:szCs w:val="24"/>
        </w:rPr>
        <w:t>sztály</w:t>
      </w:r>
    </w:p>
    <w:p w:rsidR="00C06721" w:rsidRPr="00EF7882" w:rsidRDefault="00C06721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C06721">
        <w:rPr>
          <w:rFonts w:ascii="Garamond" w:hAnsi="Garamond"/>
          <w:b/>
          <w:sz w:val="24"/>
          <w:szCs w:val="24"/>
        </w:rPr>
        <w:t>Dátum:</w:t>
      </w:r>
      <w:r w:rsidRPr="00EF7882">
        <w:rPr>
          <w:rFonts w:ascii="Garamond" w:hAnsi="Garamond"/>
          <w:sz w:val="24"/>
          <w:szCs w:val="24"/>
        </w:rPr>
        <w:t xml:space="preserve"> 2015. január 22.</w:t>
      </w:r>
    </w:p>
    <w:p w:rsidR="00C06721" w:rsidRPr="00EF7882" w:rsidRDefault="00C06721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C06721">
        <w:rPr>
          <w:rFonts w:ascii="Garamond" w:hAnsi="Garamond"/>
          <w:b/>
          <w:sz w:val="24"/>
          <w:szCs w:val="24"/>
        </w:rPr>
        <w:t>Az óra témája:</w:t>
      </w:r>
      <w:r w:rsidRPr="00EF7882">
        <w:rPr>
          <w:rFonts w:ascii="Garamond" w:hAnsi="Garamond"/>
          <w:sz w:val="24"/>
          <w:szCs w:val="24"/>
        </w:rPr>
        <w:t xml:space="preserve"> A </w:t>
      </w:r>
      <w:proofErr w:type="gramStart"/>
      <w:r w:rsidRPr="00EF7882">
        <w:rPr>
          <w:rFonts w:ascii="Garamond" w:hAnsi="Garamond"/>
          <w:sz w:val="24"/>
          <w:szCs w:val="24"/>
        </w:rPr>
        <w:t>faszén</w:t>
      </w:r>
      <w:proofErr w:type="gramEnd"/>
      <w:r w:rsidRPr="00EF7882">
        <w:rPr>
          <w:rFonts w:ascii="Garamond" w:hAnsi="Garamond"/>
          <w:sz w:val="24"/>
          <w:szCs w:val="24"/>
        </w:rPr>
        <w:t xml:space="preserve"> előállítása és tulajdonságai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EF7882">
        <w:rPr>
          <w:rFonts w:ascii="Garamond" w:hAnsi="Garamond"/>
          <w:b/>
          <w:sz w:val="24"/>
          <w:szCs w:val="24"/>
        </w:rPr>
        <w:t>Kitűzött célok és fejlesztési követelmények:</w:t>
      </w:r>
      <w:r w:rsidR="00C0672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diákok </w:t>
      </w:r>
      <w:r w:rsidRPr="00EF7882">
        <w:rPr>
          <w:rFonts w:ascii="Garamond" w:hAnsi="Garamond"/>
          <w:sz w:val="24"/>
          <w:szCs w:val="24"/>
        </w:rPr>
        <w:t>ismerjék</w:t>
      </w:r>
      <w:r>
        <w:rPr>
          <w:rFonts w:ascii="Garamond" w:hAnsi="Garamond"/>
          <w:sz w:val="24"/>
          <w:szCs w:val="24"/>
        </w:rPr>
        <w:t xml:space="preserve"> meg</w:t>
      </w:r>
      <w:r w:rsidRPr="00EF7882">
        <w:rPr>
          <w:rFonts w:ascii="Garamond" w:hAnsi="Garamond"/>
          <w:sz w:val="24"/>
          <w:szCs w:val="24"/>
        </w:rPr>
        <w:t xml:space="preserve"> a mesterséges szenek közül a </w:t>
      </w:r>
      <w:proofErr w:type="gramStart"/>
      <w:r w:rsidRPr="00EF7882">
        <w:rPr>
          <w:rFonts w:ascii="Garamond" w:hAnsi="Garamond"/>
          <w:sz w:val="24"/>
          <w:szCs w:val="24"/>
        </w:rPr>
        <w:t>faszén</w:t>
      </w:r>
      <w:proofErr w:type="gramEnd"/>
      <w:r w:rsidRPr="00EF7882">
        <w:rPr>
          <w:rFonts w:ascii="Garamond" w:hAnsi="Garamond"/>
          <w:sz w:val="24"/>
          <w:szCs w:val="24"/>
        </w:rPr>
        <w:t xml:space="preserve"> előállításának laboratóriumi módszerét, valamint a mesterséges szenek néhány jellemzőjét.</w:t>
      </w:r>
      <w:r w:rsidR="00C067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Fejlődjön a </w:t>
      </w:r>
      <w:r w:rsidRPr="00DE6609">
        <w:rPr>
          <w:rFonts w:ascii="Garamond" w:hAnsi="Garamond"/>
          <w:sz w:val="24"/>
          <w:szCs w:val="24"/>
        </w:rPr>
        <w:t>tanulók</w:t>
      </w:r>
      <w:r>
        <w:rPr>
          <w:rFonts w:ascii="Garamond" w:hAnsi="Garamond"/>
          <w:sz w:val="24"/>
          <w:szCs w:val="24"/>
        </w:rPr>
        <w:t xml:space="preserve"> kísérletező készsége</w:t>
      </w:r>
      <w:r w:rsidRPr="00EF7882">
        <w:rPr>
          <w:rFonts w:ascii="Garamond" w:hAnsi="Garamond"/>
          <w:sz w:val="24"/>
          <w:szCs w:val="24"/>
        </w:rPr>
        <w:t xml:space="preserve"> és </w:t>
      </w:r>
      <w:r w:rsidRPr="00DE6609">
        <w:rPr>
          <w:rFonts w:ascii="Garamond" w:hAnsi="Garamond"/>
          <w:sz w:val="24"/>
          <w:szCs w:val="24"/>
        </w:rPr>
        <w:t xml:space="preserve">szerezzenek </w:t>
      </w:r>
      <w:r w:rsidRPr="00EF7882">
        <w:rPr>
          <w:rFonts w:ascii="Garamond" w:hAnsi="Garamond"/>
          <w:sz w:val="24"/>
          <w:szCs w:val="24"/>
        </w:rPr>
        <w:t>gyakorlatot az egyszerű laboratóriumi szerelési technikákban.</w:t>
      </w:r>
      <w:r w:rsidR="00C06721">
        <w:rPr>
          <w:rFonts w:ascii="Garamond" w:hAnsi="Garamond"/>
          <w:sz w:val="24"/>
          <w:szCs w:val="24"/>
        </w:rPr>
        <w:t xml:space="preserve"> </w:t>
      </w:r>
      <w:r w:rsidRPr="00EF7882">
        <w:rPr>
          <w:rFonts w:ascii="Garamond" w:hAnsi="Garamond"/>
          <w:sz w:val="24"/>
          <w:szCs w:val="24"/>
        </w:rPr>
        <w:t>A megfigyelés, problémamegoldás, társas aktivitás, rendszerezés fejlesztése.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EF7882">
        <w:rPr>
          <w:rFonts w:ascii="Garamond" w:hAnsi="Garamond"/>
          <w:b/>
          <w:sz w:val="24"/>
          <w:szCs w:val="24"/>
        </w:rPr>
        <w:t>Eredmények</w:t>
      </w:r>
    </w:p>
    <w:p w:rsidR="0008544A" w:rsidRDefault="0008544A" w:rsidP="00D5718E">
      <w:pPr>
        <w:ind w:firstLine="567"/>
        <w:jc w:val="both"/>
        <w:rPr>
          <w:rFonts w:ascii="Garamond" w:hAnsi="Garamond"/>
          <w:sz w:val="24"/>
          <w:szCs w:val="24"/>
        </w:rPr>
      </w:pPr>
      <w:r w:rsidRPr="00EF7882">
        <w:rPr>
          <w:rFonts w:ascii="Garamond" w:hAnsi="Garamond"/>
          <w:sz w:val="24"/>
          <w:szCs w:val="24"/>
        </w:rPr>
        <w:t>A diákok megismerték a f</w:t>
      </w:r>
      <w:r>
        <w:rPr>
          <w:rFonts w:ascii="Garamond" w:hAnsi="Garamond"/>
          <w:sz w:val="24"/>
          <w:szCs w:val="24"/>
        </w:rPr>
        <w:t>a száraz lepárlásának termékeit</w:t>
      </w:r>
      <w:r w:rsidRPr="00EF7882">
        <w:rPr>
          <w:rFonts w:ascii="Garamond" w:hAnsi="Garamond"/>
          <w:sz w:val="24"/>
          <w:szCs w:val="24"/>
        </w:rPr>
        <w:t xml:space="preserve"> és a</w:t>
      </w:r>
      <w:r>
        <w:rPr>
          <w:rFonts w:ascii="Garamond" w:hAnsi="Garamond"/>
          <w:sz w:val="24"/>
          <w:szCs w:val="24"/>
        </w:rPr>
        <w:t>zok felhasználási lehetőségeit.</w:t>
      </w:r>
      <w:r w:rsidR="00D5718E">
        <w:rPr>
          <w:rFonts w:ascii="Garamond" w:hAnsi="Garamond"/>
          <w:sz w:val="24"/>
          <w:szCs w:val="24"/>
        </w:rPr>
        <w:t xml:space="preserve"> </w:t>
      </w:r>
      <w:r w:rsidRPr="00EF7882">
        <w:rPr>
          <w:rFonts w:ascii="Garamond" w:hAnsi="Garamond"/>
          <w:sz w:val="24"/>
          <w:szCs w:val="24"/>
        </w:rPr>
        <w:t>Minden kísérletező pár jól összeállította a berendezést, sikerült elvégezniük a kísérletet.</w:t>
      </w:r>
      <w:r w:rsidR="00D5718E">
        <w:rPr>
          <w:rFonts w:ascii="Garamond" w:hAnsi="Garamond"/>
          <w:sz w:val="24"/>
          <w:szCs w:val="24"/>
        </w:rPr>
        <w:t xml:space="preserve"> </w:t>
      </w:r>
      <w:r w:rsidRPr="00EF7882">
        <w:rPr>
          <w:rFonts w:ascii="Garamond" w:hAnsi="Garamond"/>
          <w:sz w:val="24"/>
          <w:szCs w:val="24"/>
        </w:rPr>
        <w:t xml:space="preserve">A tanulók rögzítették a kísérleti tapasztalatokat és a magyarázatokat a munkalapokra, illetve a füzetükbe. A tanulók megismerték, hogy a </w:t>
      </w:r>
      <w:proofErr w:type="gramStart"/>
      <w:r w:rsidRPr="00EF7882">
        <w:rPr>
          <w:rFonts w:ascii="Garamond" w:hAnsi="Garamond"/>
          <w:sz w:val="24"/>
          <w:szCs w:val="24"/>
        </w:rPr>
        <w:t>faszén</w:t>
      </w:r>
      <w:proofErr w:type="gramEnd"/>
      <w:r w:rsidRPr="00EF7882">
        <w:rPr>
          <w:rFonts w:ascii="Garamond" w:hAnsi="Garamond"/>
          <w:sz w:val="24"/>
          <w:szCs w:val="24"/>
        </w:rPr>
        <w:t xml:space="preserve"> nagy fajlagos felületű, kis sűrűségű anyag, és a felületén gázokat köthet meg.</w:t>
      </w:r>
    </w:p>
    <w:p w:rsidR="0008544A" w:rsidRPr="00EF7882" w:rsidRDefault="0008544A" w:rsidP="00D5718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08544A" w:rsidRPr="00EF7882" w:rsidRDefault="0008544A" w:rsidP="00D5718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Reflexió az órával kapcsolatban</w:t>
      </w:r>
    </w:p>
    <w:p w:rsidR="0008544A" w:rsidRPr="00922EC6" w:rsidRDefault="0008544A" w:rsidP="00D5718E">
      <w:pPr>
        <w:ind w:firstLine="567"/>
        <w:jc w:val="both"/>
        <w:rPr>
          <w:rFonts w:ascii="Garamond" w:hAnsi="Garamond"/>
          <w:sz w:val="24"/>
          <w:szCs w:val="24"/>
        </w:rPr>
      </w:pPr>
      <w:r w:rsidRPr="00922EC6">
        <w:rPr>
          <w:rFonts w:ascii="Garamond" w:hAnsi="Garamond"/>
          <w:sz w:val="24"/>
          <w:szCs w:val="24"/>
        </w:rPr>
        <w:t>Az órán az egyéni, a páros és a fron</w:t>
      </w:r>
      <w:r>
        <w:rPr>
          <w:rFonts w:ascii="Garamond" w:hAnsi="Garamond"/>
          <w:sz w:val="24"/>
          <w:szCs w:val="24"/>
        </w:rPr>
        <w:t>tális óraszervezési módok</w:t>
      </w:r>
      <w:r w:rsidRPr="00922EC6">
        <w:rPr>
          <w:rFonts w:ascii="Garamond" w:hAnsi="Garamond"/>
          <w:sz w:val="24"/>
          <w:szCs w:val="24"/>
        </w:rPr>
        <w:t xml:space="preserve"> jó ritmussal váltakoztak, a diákok figyelmét folyamatosan lekötöttem.</w:t>
      </w:r>
    </w:p>
    <w:p w:rsidR="0008544A" w:rsidRDefault="0008544A" w:rsidP="00D5718E">
      <w:pPr>
        <w:ind w:firstLine="567"/>
        <w:jc w:val="both"/>
        <w:rPr>
          <w:rFonts w:ascii="Garamond" w:hAnsi="Garamond"/>
          <w:sz w:val="24"/>
          <w:szCs w:val="24"/>
        </w:rPr>
      </w:pPr>
      <w:r w:rsidRPr="00922EC6">
        <w:rPr>
          <w:rFonts w:ascii="Garamond" w:hAnsi="Garamond"/>
          <w:sz w:val="24"/>
          <w:szCs w:val="24"/>
        </w:rPr>
        <w:t>Az órán alkalmazott módszerek (tanári kérdések, ábra-kiegészítés, táblázatkitöltés, párba állítás, tanulói kísérlet, tanulói bemutató kísérlet) változatos munkaformákat biztosítottak a diákok</w:t>
      </w:r>
      <w:r>
        <w:rPr>
          <w:rFonts w:ascii="Garamond" w:hAnsi="Garamond"/>
          <w:sz w:val="24"/>
          <w:szCs w:val="24"/>
        </w:rPr>
        <w:t xml:space="preserve"> számára, többféle területen fejlesztették őket.</w:t>
      </w:r>
    </w:p>
    <w:p w:rsidR="0008544A" w:rsidRPr="00922EC6" w:rsidRDefault="0008544A" w:rsidP="00D5718E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óra a tervezettel egyezően haladt, csak az egyes részekre felhasznált időkereteken kellett változtatnom a diákok igényeinek megfelelően.</w:t>
      </w:r>
    </w:p>
    <w:p w:rsidR="0008544A" w:rsidRDefault="0008544A" w:rsidP="00D5718E">
      <w:pPr>
        <w:jc w:val="both"/>
        <w:rPr>
          <w:rFonts w:ascii="Garamond" w:hAnsi="Garamond"/>
          <w:i/>
          <w:sz w:val="24"/>
          <w:szCs w:val="24"/>
        </w:rPr>
      </w:pPr>
    </w:p>
    <w:p w:rsidR="0008544A" w:rsidRPr="00D5718E" w:rsidRDefault="0008544A" w:rsidP="00D5718E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>Bevezetés</w:t>
      </w:r>
    </w:p>
    <w:p w:rsidR="0008544A" w:rsidRDefault="0008544A" w:rsidP="00D5718E">
      <w:pPr>
        <w:numPr>
          <w:ilvl w:val="0"/>
          <w:numId w:val="2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óra kezdésekor kapcsolódást építettem be az előző órához.</w:t>
      </w:r>
    </w:p>
    <w:p w:rsidR="0008544A" w:rsidRDefault="0008544A" w:rsidP="00D5718E">
      <w:pPr>
        <w:numPr>
          <w:ilvl w:val="0"/>
          <w:numId w:val="2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ráhangolás, a téma felvezetése kapcsán a diákok többféle gondolatot, saját élményt hoztak fel, mint vártam. Így az órának ez a része 7 perccel hosszabb időt vett igénybe a tervezettnél.</w:t>
      </w:r>
    </w:p>
    <w:p w:rsidR="0008544A" w:rsidRPr="00EF7882" w:rsidRDefault="0008544A" w:rsidP="0008544A">
      <w:pPr>
        <w:jc w:val="both"/>
        <w:rPr>
          <w:rFonts w:ascii="Garamond" w:hAnsi="Garamond"/>
          <w:sz w:val="24"/>
          <w:szCs w:val="24"/>
        </w:rPr>
      </w:pPr>
    </w:p>
    <w:p w:rsidR="0008544A" w:rsidRPr="00D5718E" w:rsidRDefault="0008544A" w:rsidP="00D5718E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t xml:space="preserve">Hurkapálcából </w:t>
      </w:r>
      <w:proofErr w:type="gramStart"/>
      <w:r w:rsidRPr="00D5718E">
        <w:rPr>
          <w:rFonts w:ascii="Garamond" w:hAnsi="Garamond"/>
          <w:b/>
          <w:sz w:val="24"/>
          <w:szCs w:val="24"/>
        </w:rPr>
        <w:t>faszén</w:t>
      </w:r>
      <w:proofErr w:type="gramEnd"/>
      <w:r w:rsidRPr="00D5718E">
        <w:rPr>
          <w:rFonts w:ascii="Garamond" w:hAnsi="Garamond"/>
          <w:b/>
          <w:sz w:val="24"/>
          <w:szCs w:val="24"/>
        </w:rPr>
        <w:t xml:space="preserve"> készítése</w:t>
      </w:r>
    </w:p>
    <w:p w:rsidR="0008544A" w:rsidRPr="00FB732C" w:rsidRDefault="0008544A" w:rsidP="00D5718E">
      <w:pPr>
        <w:numPr>
          <w:ilvl w:val="0"/>
          <w:numId w:val="30"/>
        </w:numPr>
        <w:ind w:left="426"/>
        <w:jc w:val="both"/>
        <w:rPr>
          <w:rFonts w:ascii="Garamond" w:hAnsi="Garamond"/>
          <w:sz w:val="24"/>
          <w:szCs w:val="24"/>
        </w:rPr>
      </w:pPr>
      <w:r w:rsidRPr="00FB732C">
        <w:rPr>
          <w:rFonts w:ascii="Garamond" w:hAnsi="Garamond"/>
          <w:sz w:val="24"/>
          <w:szCs w:val="24"/>
        </w:rPr>
        <w:t xml:space="preserve">Mivel a diákok </w:t>
      </w:r>
      <w:r>
        <w:rPr>
          <w:rFonts w:ascii="Garamond" w:hAnsi="Garamond"/>
          <w:sz w:val="24"/>
          <w:szCs w:val="24"/>
        </w:rPr>
        <w:t xml:space="preserve">korábban </w:t>
      </w:r>
      <w:r w:rsidRPr="00FB732C">
        <w:rPr>
          <w:rFonts w:ascii="Garamond" w:hAnsi="Garamond"/>
          <w:sz w:val="24"/>
          <w:szCs w:val="24"/>
        </w:rPr>
        <w:t>még nem foglalkoztak az óriásmolekulák szerkezetével, ezért aggó</w:t>
      </w:r>
      <w:r>
        <w:rPr>
          <w:rFonts w:ascii="Garamond" w:hAnsi="Garamond"/>
          <w:sz w:val="24"/>
          <w:szCs w:val="24"/>
        </w:rPr>
        <w:t>dtam, hogy a cellulóz szerkezetének megértése</w:t>
      </w:r>
      <w:r w:rsidRPr="00FB732C">
        <w:rPr>
          <w:rFonts w:ascii="Garamond" w:hAnsi="Garamond"/>
          <w:sz w:val="24"/>
          <w:szCs w:val="24"/>
        </w:rPr>
        <w:t xml:space="preserve"> nehézséget jelent </w:t>
      </w:r>
      <w:r>
        <w:rPr>
          <w:rFonts w:ascii="Garamond" w:hAnsi="Garamond"/>
          <w:sz w:val="24"/>
          <w:szCs w:val="24"/>
        </w:rPr>
        <w:t xml:space="preserve">majd </w:t>
      </w:r>
      <w:r w:rsidRPr="00FB732C">
        <w:rPr>
          <w:rFonts w:ascii="Garamond" w:hAnsi="Garamond"/>
          <w:sz w:val="24"/>
          <w:szCs w:val="24"/>
        </w:rPr>
        <w:t xml:space="preserve">számukra. </w:t>
      </w:r>
      <w:r>
        <w:rPr>
          <w:rFonts w:ascii="Garamond" w:hAnsi="Garamond"/>
          <w:sz w:val="24"/>
          <w:szCs w:val="24"/>
        </w:rPr>
        <w:t>Az ábrát a diákok érdeklődéssel figyelték.</w:t>
      </w:r>
      <w:r w:rsidRPr="00DE6609">
        <w:rPr>
          <w:rFonts w:ascii="Garamond" w:hAnsi="Garamond"/>
          <w:sz w:val="24"/>
          <w:szCs w:val="24"/>
        </w:rPr>
        <w:t xml:space="preserve"> </w:t>
      </w:r>
      <w:r w:rsidRPr="00FB732C">
        <w:rPr>
          <w:rFonts w:ascii="Garamond" w:hAnsi="Garamond"/>
          <w:sz w:val="24"/>
          <w:szCs w:val="24"/>
        </w:rPr>
        <w:t>Véleményem szerint azt a célt</w:t>
      </w:r>
      <w:r>
        <w:rPr>
          <w:rFonts w:ascii="Garamond" w:hAnsi="Garamond"/>
          <w:sz w:val="24"/>
          <w:szCs w:val="24"/>
        </w:rPr>
        <w:t xml:space="preserve"> elérte az ábra bemutatása</w:t>
      </w:r>
      <w:r w:rsidRPr="00FB732C">
        <w:rPr>
          <w:rFonts w:ascii="Garamond" w:hAnsi="Garamond"/>
          <w:sz w:val="24"/>
          <w:szCs w:val="24"/>
        </w:rPr>
        <w:t xml:space="preserve">, hogy </w:t>
      </w:r>
      <w:r>
        <w:rPr>
          <w:rFonts w:ascii="Garamond" w:hAnsi="Garamond"/>
          <w:sz w:val="24"/>
          <w:szCs w:val="24"/>
        </w:rPr>
        <w:t>a tanulók betekintést kapjanak a fákban legnagyobb mennyiségben előforduló vegyület szerkezetébe</w:t>
      </w:r>
      <w:r w:rsidRPr="00FB732C">
        <w:rPr>
          <w:rFonts w:ascii="Garamond" w:hAnsi="Garamond"/>
          <w:sz w:val="24"/>
          <w:szCs w:val="24"/>
        </w:rPr>
        <w:t>.</w:t>
      </w:r>
    </w:p>
    <w:p w:rsidR="0008544A" w:rsidRDefault="0008544A" w:rsidP="00D5718E">
      <w:pPr>
        <w:numPr>
          <w:ilvl w:val="0"/>
          <w:numId w:val="29"/>
        </w:numPr>
        <w:ind w:left="426"/>
        <w:jc w:val="both"/>
        <w:rPr>
          <w:rFonts w:ascii="Garamond" w:hAnsi="Garamond"/>
          <w:sz w:val="24"/>
          <w:szCs w:val="24"/>
        </w:rPr>
      </w:pPr>
      <w:r w:rsidRPr="00FB732C">
        <w:rPr>
          <w:rFonts w:ascii="Garamond" w:hAnsi="Garamond"/>
          <w:sz w:val="24"/>
          <w:szCs w:val="24"/>
        </w:rPr>
        <w:t xml:space="preserve">A tálcán levő kísérleti eszközöket nagy biztonsággal ismerték fel a diákok. Szívesen vállalkoztak arra, hogy a jelöléseket felírják az aktív táblára kivetített ábrán. Közben ellenőriztem, hogy a füzetekbe is helyesen kerüljenek be a megnevezések. </w:t>
      </w:r>
    </w:p>
    <w:p w:rsidR="0008544A" w:rsidRPr="003167CD" w:rsidRDefault="0008544A" w:rsidP="00D5718E">
      <w:pPr>
        <w:numPr>
          <w:ilvl w:val="0"/>
          <w:numId w:val="29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tanulók</w:t>
      </w:r>
      <w:r w:rsidRPr="003167CD">
        <w:rPr>
          <w:rFonts w:ascii="Garamond" w:hAnsi="Garamond"/>
          <w:sz w:val="24"/>
          <w:szCs w:val="24"/>
        </w:rPr>
        <w:t xml:space="preserve"> számára természe</w:t>
      </w:r>
      <w:r>
        <w:rPr>
          <w:rFonts w:ascii="Garamond" w:hAnsi="Garamond"/>
          <w:sz w:val="24"/>
          <w:szCs w:val="24"/>
        </w:rPr>
        <w:t xml:space="preserve">tes, hogy az elégett gyufát az </w:t>
      </w:r>
      <w:r w:rsidRPr="00DE6609">
        <w:rPr>
          <w:rFonts w:ascii="Garamond" w:hAnsi="Garamond"/>
          <w:sz w:val="24"/>
          <w:szCs w:val="24"/>
        </w:rPr>
        <w:t>óraüveg</w:t>
      </w:r>
      <w:r>
        <w:rPr>
          <w:rFonts w:ascii="Garamond" w:hAnsi="Garamond"/>
          <w:sz w:val="24"/>
          <w:szCs w:val="24"/>
        </w:rPr>
        <w:t xml:space="preserve">re tesszük. Ezt a </w:t>
      </w:r>
      <w:r w:rsidRPr="003167CD">
        <w:rPr>
          <w:rFonts w:ascii="Garamond" w:hAnsi="Garamond"/>
          <w:sz w:val="24"/>
          <w:szCs w:val="24"/>
        </w:rPr>
        <w:t>meg</w:t>
      </w:r>
      <w:r>
        <w:rPr>
          <w:rFonts w:ascii="Garamond" w:hAnsi="Garamond"/>
          <w:sz w:val="24"/>
          <w:szCs w:val="24"/>
        </w:rPr>
        <w:t xml:space="preserve"> is </w:t>
      </w:r>
      <w:r w:rsidRPr="003167CD">
        <w:rPr>
          <w:rFonts w:ascii="Garamond" w:hAnsi="Garamond"/>
          <w:sz w:val="24"/>
          <w:szCs w:val="24"/>
        </w:rPr>
        <w:t xml:space="preserve">beszéltük, de </w:t>
      </w:r>
      <w:r>
        <w:rPr>
          <w:rFonts w:ascii="Garamond" w:hAnsi="Garamond"/>
          <w:sz w:val="24"/>
          <w:szCs w:val="24"/>
        </w:rPr>
        <w:t xml:space="preserve">a diákok nem kaptak utasítást </w:t>
      </w:r>
      <w:r w:rsidRPr="003167CD">
        <w:rPr>
          <w:rFonts w:ascii="Garamond" w:hAnsi="Garamond"/>
          <w:sz w:val="24"/>
          <w:szCs w:val="24"/>
        </w:rPr>
        <w:t xml:space="preserve">arra, hogy jegyezzék is fel a munkalapra, </w:t>
      </w:r>
      <w:r>
        <w:rPr>
          <w:rFonts w:ascii="Garamond" w:hAnsi="Garamond"/>
          <w:sz w:val="24"/>
          <w:szCs w:val="24"/>
        </w:rPr>
        <w:t xml:space="preserve">s </w:t>
      </w:r>
      <w:r w:rsidRPr="003167CD">
        <w:rPr>
          <w:rFonts w:ascii="Garamond" w:hAnsi="Garamond"/>
          <w:sz w:val="24"/>
          <w:szCs w:val="24"/>
        </w:rPr>
        <w:t>így csak kevesen írták fel.</w:t>
      </w:r>
    </w:p>
    <w:p w:rsidR="0008544A" w:rsidRDefault="0008544A" w:rsidP="00D5718E">
      <w:pPr>
        <w:numPr>
          <w:ilvl w:val="0"/>
          <w:numId w:val="29"/>
        </w:numPr>
        <w:ind w:left="426"/>
        <w:jc w:val="both"/>
        <w:rPr>
          <w:rFonts w:ascii="Garamond" w:hAnsi="Garamond"/>
          <w:sz w:val="24"/>
          <w:szCs w:val="24"/>
        </w:rPr>
      </w:pPr>
      <w:r w:rsidRPr="00FB732C">
        <w:rPr>
          <w:rFonts w:ascii="Garamond" w:hAnsi="Garamond"/>
          <w:sz w:val="24"/>
          <w:szCs w:val="24"/>
        </w:rPr>
        <w:t xml:space="preserve">A berendezés összeszerelése, majd a kísérlet elvégzése több időt vett igénybe, mint amennyit terveztem. Fontosnak tartottam azonban, hogy a balesetvédelmi szabályokat gondosan betartva, lépésenként dolgozzunk. </w:t>
      </w:r>
      <w:r>
        <w:rPr>
          <w:rFonts w:ascii="Garamond" w:hAnsi="Garamond"/>
          <w:sz w:val="24"/>
          <w:szCs w:val="24"/>
        </w:rPr>
        <w:t xml:space="preserve">Az általam tervezett idő (15 perc) arra lett volna elég, hogy </w:t>
      </w:r>
      <w:r>
        <w:rPr>
          <w:rFonts w:ascii="Garamond" w:hAnsi="Garamond"/>
          <w:sz w:val="24"/>
          <w:szCs w:val="24"/>
        </w:rPr>
        <w:lastRenderedPageBreak/>
        <w:t>tanári demonstrációs kísérletet mutatok be. A nagy időcsúszáshoz (10 perc) az is hozzájárult, hogy vendégtanárként tartottam az órát egy általam nem tanított csoportban.</w:t>
      </w:r>
    </w:p>
    <w:p w:rsidR="0008544A" w:rsidRDefault="0008544A" w:rsidP="00D5718E">
      <w:pPr>
        <w:numPr>
          <w:ilvl w:val="0"/>
          <w:numId w:val="29"/>
        </w:numPr>
        <w:ind w:left="426"/>
        <w:jc w:val="both"/>
        <w:rPr>
          <w:rFonts w:ascii="Garamond" w:hAnsi="Garamond"/>
          <w:sz w:val="24"/>
          <w:szCs w:val="24"/>
        </w:rPr>
      </w:pPr>
      <w:r w:rsidRPr="00FB732C">
        <w:rPr>
          <w:rFonts w:ascii="Garamond" w:hAnsi="Garamond"/>
          <w:sz w:val="24"/>
          <w:szCs w:val="24"/>
        </w:rPr>
        <w:t>A kiáramló gázt sajnos csak a csoportok felének sikerült meggyújtania.</w:t>
      </w:r>
    </w:p>
    <w:p w:rsidR="00D5718E" w:rsidRDefault="00D5718E" w:rsidP="00D5718E">
      <w:pPr>
        <w:numPr>
          <w:ilvl w:val="0"/>
          <w:numId w:val="29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alábbiakban bemutatok egy </w:t>
      </w:r>
      <w:r w:rsidR="006953D3">
        <w:rPr>
          <w:rFonts w:ascii="Garamond" w:hAnsi="Garamond"/>
          <w:sz w:val="24"/>
          <w:szCs w:val="24"/>
        </w:rPr>
        <w:t xml:space="preserve">órán készült </w:t>
      </w:r>
      <w:r>
        <w:rPr>
          <w:rFonts w:ascii="Garamond" w:hAnsi="Garamond"/>
          <w:sz w:val="24"/>
          <w:szCs w:val="24"/>
        </w:rPr>
        <w:t>tanulói munkalapot</w:t>
      </w:r>
      <w:r w:rsidR="006953D3">
        <w:rPr>
          <w:rFonts w:ascii="Garamond" w:hAnsi="Garamond"/>
          <w:sz w:val="24"/>
          <w:szCs w:val="24"/>
        </w:rPr>
        <w:t>.</w:t>
      </w:r>
    </w:p>
    <w:p w:rsidR="00D5718E" w:rsidRDefault="00D5718E" w:rsidP="00D5718E">
      <w:pPr>
        <w:jc w:val="both"/>
        <w:rPr>
          <w:rFonts w:ascii="Garamond" w:hAnsi="Garamond"/>
          <w:sz w:val="24"/>
          <w:szCs w:val="24"/>
        </w:rPr>
      </w:pPr>
    </w:p>
    <w:p w:rsidR="00D5718E" w:rsidRDefault="002E32D3" w:rsidP="0008544A">
      <w:pPr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79E86A9" wp14:editId="47A0F2D6">
            <wp:extent cx="5702300" cy="7505065"/>
            <wp:effectExtent l="0" t="0" r="0" b="635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8E" w:rsidRDefault="00D5718E" w:rsidP="0008544A">
      <w:pPr>
        <w:jc w:val="both"/>
        <w:rPr>
          <w:rFonts w:ascii="Garamond" w:hAnsi="Garamond"/>
          <w:sz w:val="24"/>
          <w:szCs w:val="24"/>
        </w:rPr>
      </w:pPr>
    </w:p>
    <w:p w:rsidR="002F6FE5" w:rsidRDefault="002F6FE5" w:rsidP="0008544A">
      <w:pPr>
        <w:jc w:val="both"/>
        <w:rPr>
          <w:rFonts w:ascii="Garamond" w:hAnsi="Garamond"/>
          <w:sz w:val="24"/>
          <w:szCs w:val="24"/>
        </w:rPr>
      </w:pPr>
    </w:p>
    <w:p w:rsidR="0008544A" w:rsidRPr="00D5718E" w:rsidRDefault="0008544A" w:rsidP="0008544A">
      <w:pPr>
        <w:jc w:val="both"/>
        <w:rPr>
          <w:rFonts w:ascii="Garamond" w:hAnsi="Garamond"/>
          <w:b/>
          <w:sz w:val="24"/>
          <w:szCs w:val="24"/>
        </w:rPr>
      </w:pPr>
      <w:r w:rsidRPr="00D5718E">
        <w:rPr>
          <w:rFonts w:ascii="Garamond" w:hAnsi="Garamond"/>
          <w:b/>
          <w:sz w:val="24"/>
          <w:szCs w:val="24"/>
        </w:rPr>
        <w:lastRenderedPageBreak/>
        <w:t xml:space="preserve">A </w:t>
      </w:r>
      <w:proofErr w:type="gramStart"/>
      <w:r w:rsidRPr="00D5718E">
        <w:rPr>
          <w:rFonts w:ascii="Garamond" w:hAnsi="Garamond"/>
          <w:b/>
          <w:sz w:val="24"/>
          <w:szCs w:val="24"/>
        </w:rPr>
        <w:t>faszén</w:t>
      </w:r>
      <w:proofErr w:type="gramEnd"/>
      <w:r w:rsidRPr="00D5718E">
        <w:rPr>
          <w:rFonts w:ascii="Garamond" w:hAnsi="Garamond"/>
          <w:b/>
          <w:sz w:val="24"/>
          <w:szCs w:val="24"/>
        </w:rPr>
        <w:t xml:space="preserve"> viselkedése vízben</w:t>
      </w:r>
    </w:p>
    <w:p w:rsidR="0008544A" w:rsidRDefault="0008544A" w:rsidP="00D5718E">
      <w:pPr>
        <w:numPr>
          <w:ilvl w:val="0"/>
          <w:numId w:val="31"/>
        </w:numPr>
        <w:ind w:left="426"/>
        <w:jc w:val="both"/>
        <w:rPr>
          <w:rFonts w:ascii="Garamond" w:hAnsi="Garamond"/>
          <w:sz w:val="24"/>
          <w:szCs w:val="24"/>
        </w:rPr>
      </w:pPr>
      <w:r w:rsidRPr="003167CD">
        <w:rPr>
          <w:rFonts w:ascii="Garamond" w:hAnsi="Garamond"/>
          <w:sz w:val="24"/>
          <w:szCs w:val="24"/>
        </w:rPr>
        <w:t xml:space="preserve">Érdeklődéssel és szívesen vállalkozott több tanuló is, hogy a többieknek bemutatva megvizsgálja a </w:t>
      </w:r>
      <w:proofErr w:type="gramStart"/>
      <w:r w:rsidRPr="003167CD">
        <w:rPr>
          <w:rFonts w:ascii="Garamond" w:hAnsi="Garamond"/>
          <w:sz w:val="24"/>
          <w:szCs w:val="24"/>
        </w:rPr>
        <w:t>faszén</w:t>
      </w:r>
      <w:proofErr w:type="gramEnd"/>
      <w:r w:rsidRPr="003167CD">
        <w:rPr>
          <w:rFonts w:ascii="Garamond" w:hAnsi="Garamond"/>
          <w:sz w:val="24"/>
          <w:szCs w:val="24"/>
        </w:rPr>
        <w:t xml:space="preserve"> egyes tulajdonságait a vízben. Így, hogy egy tanuló mutatta be a kísérletet, sikerült az időcsúszáson valamennyit behozni.</w:t>
      </w:r>
    </w:p>
    <w:p w:rsidR="0008544A" w:rsidRDefault="0008544A" w:rsidP="00D5718E">
      <w:pPr>
        <w:numPr>
          <w:ilvl w:val="0"/>
          <w:numId w:val="3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vizsgálat elvégzésével, a tapasztalatok rögzítésével, az új fogalmak bevezetésével kerek egész lett az óra.</w:t>
      </w:r>
    </w:p>
    <w:p w:rsidR="00483E88" w:rsidRDefault="00483E88" w:rsidP="00D5718E">
      <w:pPr>
        <w:ind w:left="426"/>
        <w:jc w:val="both"/>
        <w:rPr>
          <w:rFonts w:ascii="Garamond" w:hAnsi="Garamond"/>
          <w:sz w:val="24"/>
          <w:szCs w:val="24"/>
        </w:rPr>
      </w:pPr>
    </w:p>
    <w:p w:rsidR="00A75731" w:rsidRDefault="00A75731" w:rsidP="00483E88">
      <w:pPr>
        <w:jc w:val="both"/>
        <w:rPr>
          <w:rFonts w:ascii="Garamond" w:hAnsi="Garamond"/>
          <w:sz w:val="24"/>
          <w:szCs w:val="24"/>
        </w:rPr>
      </w:pPr>
    </w:p>
    <w:p w:rsidR="00483E88" w:rsidRPr="00D5718E" w:rsidRDefault="00483E88" w:rsidP="00483E88">
      <w:pPr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Budapest, 2015. március 1.</w:t>
      </w:r>
    </w:p>
    <w:p w:rsidR="00483E88" w:rsidRPr="00D5718E" w:rsidRDefault="00483E88" w:rsidP="00483E88">
      <w:pPr>
        <w:jc w:val="both"/>
        <w:rPr>
          <w:rFonts w:ascii="Garamond" w:hAnsi="Garamond"/>
          <w:sz w:val="24"/>
          <w:szCs w:val="24"/>
        </w:rPr>
      </w:pPr>
    </w:p>
    <w:p w:rsidR="00483E88" w:rsidRDefault="00483E88" w:rsidP="00483E88">
      <w:pPr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="00D5718E"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proofErr w:type="spellStart"/>
      <w:r w:rsidRPr="00D5718E">
        <w:rPr>
          <w:rFonts w:ascii="Garamond" w:hAnsi="Garamond"/>
          <w:sz w:val="24"/>
          <w:szCs w:val="24"/>
        </w:rPr>
        <w:t>Schróth</w:t>
      </w:r>
      <w:proofErr w:type="spellEnd"/>
      <w:r w:rsidRPr="00D5718E">
        <w:rPr>
          <w:rFonts w:ascii="Garamond" w:hAnsi="Garamond"/>
          <w:sz w:val="24"/>
          <w:szCs w:val="24"/>
        </w:rPr>
        <w:t xml:space="preserve"> Ágnes</w:t>
      </w:r>
    </w:p>
    <w:p w:rsidR="006F56FE" w:rsidRPr="00F014F4" w:rsidRDefault="006F56FE" w:rsidP="00CF16CE">
      <w:pPr>
        <w:autoSpaceDE w:val="0"/>
        <w:autoSpaceDN w:val="0"/>
        <w:adjustRightInd w:val="0"/>
      </w:pPr>
    </w:p>
    <w:sectPr w:rsidR="006F56FE" w:rsidRPr="00F014F4" w:rsidSect="00C06721">
      <w:headerReference w:type="default" r:id="rId27"/>
      <w:pgSz w:w="11907" w:h="16839" w:code="9"/>
      <w:pgMar w:top="1418" w:right="1417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10" w:rsidRDefault="00974F10">
      <w:r>
        <w:separator/>
      </w:r>
    </w:p>
  </w:endnote>
  <w:endnote w:type="continuationSeparator" w:id="0">
    <w:p w:rsidR="00974F10" w:rsidRDefault="009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D1" w:rsidRDefault="005C04D1" w:rsidP="00484D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04D1" w:rsidRDefault="005C04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05" w:rsidRPr="00907E05" w:rsidRDefault="00907E05">
    <w:pPr>
      <w:pStyle w:val="llb"/>
      <w:jc w:val="center"/>
      <w:rPr>
        <w:rFonts w:ascii="Garamond" w:hAnsi="Garamond"/>
        <w:sz w:val="24"/>
        <w:szCs w:val="24"/>
      </w:rPr>
    </w:pPr>
    <w:r w:rsidRPr="00907E05">
      <w:rPr>
        <w:rFonts w:ascii="Garamond" w:hAnsi="Garamond"/>
        <w:sz w:val="24"/>
        <w:szCs w:val="24"/>
      </w:rPr>
      <w:fldChar w:fldCharType="begin"/>
    </w:r>
    <w:r w:rsidRPr="00907E05">
      <w:rPr>
        <w:rFonts w:ascii="Garamond" w:hAnsi="Garamond"/>
        <w:sz w:val="24"/>
        <w:szCs w:val="24"/>
      </w:rPr>
      <w:instrText>PAGE   \* MERGEFORMAT</w:instrText>
    </w:r>
    <w:r w:rsidRPr="00907E05">
      <w:rPr>
        <w:rFonts w:ascii="Garamond" w:hAnsi="Garamond"/>
        <w:sz w:val="24"/>
        <w:szCs w:val="24"/>
      </w:rPr>
      <w:fldChar w:fldCharType="separate"/>
    </w:r>
    <w:r w:rsidR="009A219D">
      <w:rPr>
        <w:rFonts w:ascii="Garamond" w:hAnsi="Garamond"/>
        <w:noProof/>
        <w:sz w:val="24"/>
        <w:szCs w:val="24"/>
      </w:rPr>
      <w:t>5</w:t>
    </w:r>
    <w:r w:rsidRPr="00907E05">
      <w:rPr>
        <w:rFonts w:ascii="Garamond" w:hAnsi="Garamond"/>
        <w:sz w:val="24"/>
        <w:szCs w:val="24"/>
      </w:rPr>
      <w:fldChar w:fldCharType="end"/>
    </w:r>
  </w:p>
  <w:p w:rsidR="005C04D1" w:rsidRDefault="005C04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10" w:rsidRDefault="00974F10">
      <w:r>
        <w:separator/>
      </w:r>
    </w:p>
  </w:footnote>
  <w:footnote w:type="continuationSeparator" w:id="0">
    <w:p w:rsidR="00974F10" w:rsidRDefault="0097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31" w:rsidRPr="002E32D3" w:rsidRDefault="00A75731" w:rsidP="00A75731">
    <w:pPr>
      <w:pStyle w:val="lfej"/>
      <w:jc w:val="center"/>
      <w:rPr>
        <w:rFonts w:ascii="Garamond" w:hAnsi="Garamond"/>
        <w:sz w:val="18"/>
        <w:szCs w:val="18"/>
      </w:rPr>
    </w:pPr>
    <w:proofErr w:type="spellStart"/>
    <w:r w:rsidRPr="002E32D3">
      <w:rPr>
        <w:rFonts w:ascii="Garamond" w:hAnsi="Garamond"/>
        <w:sz w:val="18"/>
        <w:szCs w:val="18"/>
      </w:rPr>
      <w:t>Schróth</w:t>
    </w:r>
    <w:proofErr w:type="spellEnd"/>
    <w:r w:rsidRPr="002E32D3">
      <w:rPr>
        <w:rFonts w:ascii="Garamond" w:hAnsi="Garamond"/>
        <w:sz w:val="18"/>
        <w:szCs w:val="18"/>
      </w:rPr>
      <w:t xml:space="preserve"> Ágnes: A faszén előállítása és tulajdonságai (kémia és környezettan óraterv)</w:t>
    </w:r>
    <w:r w:rsidRPr="002E32D3">
      <w:rPr>
        <w:rFonts w:ascii="Garamond" w:hAnsi="Garamond"/>
        <w:sz w:val="18"/>
        <w:szCs w:val="18"/>
      </w:rPr>
      <w:tab/>
      <w:t>TÁMOP-4.1.2</w:t>
    </w:r>
    <w:proofErr w:type="gramStart"/>
    <w:r w:rsidRPr="002E32D3">
      <w:rPr>
        <w:rFonts w:ascii="Garamond" w:hAnsi="Garamond"/>
        <w:sz w:val="18"/>
        <w:szCs w:val="18"/>
      </w:rPr>
      <w:t>.B2-13</w:t>
    </w:r>
    <w:proofErr w:type="gramEnd"/>
    <w:r w:rsidRPr="002E32D3">
      <w:rPr>
        <w:rFonts w:ascii="Garamond" w:hAnsi="Garamond"/>
        <w:sz w:val="18"/>
        <w:szCs w:val="18"/>
      </w:rPr>
      <w:t>/1</w:t>
    </w:r>
    <w:r w:rsidR="002E32D3" w:rsidRPr="002E32D3">
      <w:rPr>
        <w:rFonts w:ascii="Garamond" w:hAnsi="Garamond"/>
        <w:sz w:val="18"/>
        <w:szCs w:val="18"/>
      </w:rPr>
      <w:t>-2013-0007</w:t>
    </w:r>
  </w:p>
  <w:p w:rsidR="00A75731" w:rsidRDefault="00A757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31" w:rsidRPr="000023DF" w:rsidRDefault="00A75731" w:rsidP="00A75731">
    <w:pPr>
      <w:pStyle w:val="lfej"/>
      <w:jc w:val="both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</w:rPr>
      <w:t>Schróth</w:t>
    </w:r>
    <w:proofErr w:type="spellEnd"/>
    <w:r>
      <w:rPr>
        <w:rFonts w:ascii="Garamond" w:hAnsi="Garamond"/>
        <w:sz w:val="20"/>
        <w:szCs w:val="20"/>
      </w:rPr>
      <w:t xml:space="preserve"> Ágnes: A faszén előállítása és tulajdonságai</w:t>
    </w:r>
    <w:r w:rsidRPr="000023DF">
      <w:rPr>
        <w:rFonts w:ascii="Garamond" w:hAnsi="Garamond"/>
        <w:sz w:val="20"/>
        <w:szCs w:val="20"/>
      </w:rPr>
      <w:t xml:space="preserve"> (kémia</w:t>
    </w:r>
    <w:r>
      <w:rPr>
        <w:rFonts w:ascii="Garamond" w:hAnsi="Garamond"/>
        <w:sz w:val="20"/>
        <w:szCs w:val="20"/>
      </w:rPr>
      <w:t xml:space="preserve"> és környezettan</w:t>
    </w:r>
    <w:r w:rsidRPr="000023DF">
      <w:rPr>
        <w:rFonts w:ascii="Garamond" w:hAnsi="Garamond"/>
        <w:sz w:val="20"/>
        <w:szCs w:val="20"/>
      </w:rPr>
      <w:t xml:space="preserve"> óraterv)</w:t>
    </w:r>
    <w:r>
      <w:rPr>
        <w:rFonts w:ascii="Garamond" w:hAnsi="Garamond"/>
        <w:sz w:val="20"/>
        <w:szCs w:val="20"/>
      </w:rPr>
      <w:tab/>
    </w:r>
    <w:r w:rsidRPr="000023DF">
      <w:rPr>
        <w:rFonts w:ascii="Garamond" w:hAnsi="Garamond"/>
        <w:sz w:val="20"/>
        <w:szCs w:val="20"/>
      </w:rPr>
      <w:t>TÁMOP-4.1.2</w:t>
    </w:r>
    <w:proofErr w:type="gramStart"/>
    <w:r w:rsidRPr="000023DF">
      <w:rPr>
        <w:rFonts w:ascii="Garamond" w:hAnsi="Garamond"/>
        <w:sz w:val="20"/>
        <w:szCs w:val="20"/>
      </w:rPr>
      <w:t>.B2-13</w:t>
    </w:r>
    <w:proofErr w:type="gramEnd"/>
    <w:r w:rsidRPr="000023DF">
      <w:rPr>
        <w:rFonts w:ascii="Garamond" w:hAnsi="Garamond"/>
        <w:sz w:val="20"/>
        <w:szCs w:val="20"/>
      </w:rPr>
      <w:t>/1</w:t>
    </w:r>
  </w:p>
  <w:p w:rsidR="0008544A" w:rsidRPr="00A75731" w:rsidRDefault="0008544A" w:rsidP="00A75731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F" w:rsidRPr="000023DF" w:rsidRDefault="00A75731" w:rsidP="00A75731">
    <w:pPr>
      <w:pStyle w:val="lfej"/>
      <w:jc w:val="both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</w:rPr>
      <w:t>Schróth</w:t>
    </w:r>
    <w:proofErr w:type="spellEnd"/>
    <w:r>
      <w:rPr>
        <w:rFonts w:ascii="Garamond" w:hAnsi="Garamond"/>
        <w:sz w:val="20"/>
        <w:szCs w:val="20"/>
      </w:rPr>
      <w:t xml:space="preserve"> Ágnes: A faszén előállítása és tulajdonságai</w:t>
    </w:r>
    <w:r w:rsidR="009C3FFF" w:rsidRPr="000023DF">
      <w:rPr>
        <w:rFonts w:ascii="Garamond" w:hAnsi="Garamond"/>
        <w:sz w:val="20"/>
        <w:szCs w:val="20"/>
      </w:rPr>
      <w:t xml:space="preserve"> (kémia</w:t>
    </w:r>
    <w:r>
      <w:rPr>
        <w:rFonts w:ascii="Garamond" w:hAnsi="Garamond"/>
        <w:sz w:val="20"/>
        <w:szCs w:val="20"/>
      </w:rPr>
      <w:t xml:space="preserve"> és környezettan</w:t>
    </w:r>
    <w:r w:rsidR="009C3FFF" w:rsidRPr="000023DF">
      <w:rPr>
        <w:rFonts w:ascii="Garamond" w:hAnsi="Garamond"/>
        <w:sz w:val="20"/>
        <w:szCs w:val="20"/>
      </w:rPr>
      <w:t xml:space="preserve"> óraterv)</w:t>
    </w:r>
    <w:r w:rsidR="009C3FFF">
      <w:rPr>
        <w:rFonts w:ascii="Garamond" w:hAnsi="Garamond"/>
        <w:sz w:val="20"/>
        <w:szCs w:val="20"/>
      </w:rPr>
      <w:tab/>
    </w:r>
    <w:r w:rsidR="009C3FFF" w:rsidRPr="000023DF">
      <w:rPr>
        <w:rFonts w:ascii="Garamond" w:hAnsi="Garamond"/>
        <w:sz w:val="20"/>
        <w:szCs w:val="20"/>
      </w:rPr>
      <w:t>TÁMOP-4.1.2</w:t>
    </w:r>
    <w:proofErr w:type="gramStart"/>
    <w:r w:rsidR="009C3FFF" w:rsidRPr="000023DF">
      <w:rPr>
        <w:rFonts w:ascii="Garamond" w:hAnsi="Garamond"/>
        <w:sz w:val="20"/>
        <w:szCs w:val="20"/>
      </w:rPr>
      <w:t>.B2-13</w:t>
    </w:r>
    <w:proofErr w:type="gramEnd"/>
    <w:r w:rsidR="009C3FFF" w:rsidRPr="000023DF">
      <w:rPr>
        <w:rFonts w:ascii="Garamond" w:hAnsi="Garamond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480"/>
    <w:multiLevelType w:val="hybridMultilevel"/>
    <w:tmpl w:val="C63437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6F32"/>
    <w:multiLevelType w:val="hybridMultilevel"/>
    <w:tmpl w:val="4922FA2E"/>
    <w:lvl w:ilvl="0" w:tplc="3842B03E">
      <w:start w:val="1"/>
      <w:numFmt w:val="decimal"/>
      <w:lvlText w:val="%1."/>
      <w:lvlJc w:val="left"/>
      <w:pPr>
        <w:tabs>
          <w:tab w:val="num" w:pos="1618"/>
        </w:tabs>
        <w:ind w:left="1618" w:hanging="360"/>
      </w:pPr>
      <w:rPr>
        <w:rFonts w:hint="default"/>
        <w:b w:val="0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">
    <w:nsid w:val="069B2357"/>
    <w:multiLevelType w:val="hybridMultilevel"/>
    <w:tmpl w:val="D09A4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5E65"/>
    <w:multiLevelType w:val="hybridMultilevel"/>
    <w:tmpl w:val="30D81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FB0"/>
    <w:multiLevelType w:val="hybridMultilevel"/>
    <w:tmpl w:val="EB3A9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93ADC"/>
    <w:multiLevelType w:val="hybridMultilevel"/>
    <w:tmpl w:val="925EB8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6294C"/>
    <w:multiLevelType w:val="hybridMultilevel"/>
    <w:tmpl w:val="585897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E48D5"/>
    <w:multiLevelType w:val="hybridMultilevel"/>
    <w:tmpl w:val="AF74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A06C9B"/>
    <w:multiLevelType w:val="hybridMultilevel"/>
    <w:tmpl w:val="8F5C3020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>
    <w:nsid w:val="20AF105D"/>
    <w:multiLevelType w:val="hybridMultilevel"/>
    <w:tmpl w:val="EF089498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>
    <w:nsid w:val="341C56E6"/>
    <w:multiLevelType w:val="hybridMultilevel"/>
    <w:tmpl w:val="F0AEFDAA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35DA23CF"/>
    <w:multiLevelType w:val="hybridMultilevel"/>
    <w:tmpl w:val="F57660D2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2">
    <w:nsid w:val="37086992"/>
    <w:multiLevelType w:val="hybridMultilevel"/>
    <w:tmpl w:val="FD069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A42A6"/>
    <w:multiLevelType w:val="hybridMultilevel"/>
    <w:tmpl w:val="3F74A3EC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FCA5BD3"/>
    <w:multiLevelType w:val="hybridMultilevel"/>
    <w:tmpl w:val="C22EF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91F34"/>
    <w:multiLevelType w:val="hybridMultilevel"/>
    <w:tmpl w:val="8612F112"/>
    <w:lvl w:ilvl="0" w:tplc="1A8255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C04EA"/>
    <w:multiLevelType w:val="hybridMultilevel"/>
    <w:tmpl w:val="5290C084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>
    <w:nsid w:val="45FE6BA5"/>
    <w:multiLevelType w:val="hybridMultilevel"/>
    <w:tmpl w:val="B956BD9E"/>
    <w:lvl w:ilvl="0" w:tplc="CB76E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5A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DC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B72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B18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C6E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BC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9F4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43C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8">
    <w:nsid w:val="480A5A42"/>
    <w:multiLevelType w:val="hybridMultilevel"/>
    <w:tmpl w:val="8702D2BA"/>
    <w:lvl w:ilvl="0" w:tplc="1A8255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A8255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D3BEC"/>
    <w:multiLevelType w:val="hybridMultilevel"/>
    <w:tmpl w:val="392A6EC6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20">
    <w:nsid w:val="4E042351"/>
    <w:multiLevelType w:val="hybridMultilevel"/>
    <w:tmpl w:val="183AD4A6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21">
    <w:nsid w:val="50BB637F"/>
    <w:multiLevelType w:val="hybridMultilevel"/>
    <w:tmpl w:val="A8A416E0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19F116E"/>
    <w:multiLevelType w:val="hybridMultilevel"/>
    <w:tmpl w:val="B83EA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F3900"/>
    <w:multiLevelType w:val="hybridMultilevel"/>
    <w:tmpl w:val="298E8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9778B"/>
    <w:multiLevelType w:val="hybridMultilevel"/>
    <w:tmpl w:val="AF3AF5C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53464A7"/>
    <w:multiLevelType w:val="hybridMultilevel"/>
    <w:tmpl w:val="DCE62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D1C0E"/>
    <w:multiLevelType w:val="hybridMultilevel"/>
    <w:tmpl w:val="3390846A"/>
    <w:lvl w:ilvl="0" w:tplc="B8AE9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132CF"/>
    <w:multiLevelType w:val="hybridMultilevel"/>
    <w:tmpl w:val="C35638B2"/>
    <w:lvl w:ilvl="0" w:tplc="C8BC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2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C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4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A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4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0D2A55"/>
    <w:multiLevelType w:val="hybridMultilevel"/>
    <w:tmpl w:val="54BAFC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B315E4"/>
    <w:multiLevelType w:val="hybridMultilevel"/>
    <w:tmpl w:val="27289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43930"/>
    <w:multiLevelType w:val="hybridMultilevel"/>
    <w:tmpl w:val="3BBC17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83BF1"/>
    <w:multiLevelType w:val="hybridMultilevel"/>
    <w:tmpl w:val="9A38EBFE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2">
    <w:nsid w:val="64D87EB7"/>
    <w:multiLevelType w:val="hybridMultilevel"/>
    <w:tmpl w:val="9F0C1CB2"/>
    <w:lvl w:ilvl="0" w:tplc="AC420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224FFA8">
      <w:start w:val="1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A8255BA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687113"/>
    <w:multiLevelType w:val="hybridMultilevel"/>
    <w:tmpl w:val="2508FE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039CD"/>
    <w:multiLevelType w:val="hybridMultilevel"/>
    <w:tmpl w:val="3A7858C8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5">
    <w:nsid w:val="719E05B7"/>
    <w:multiLevelType w:val="hybridMultilevel"/>
    <w:tmpl w:val="0AF22A36"/>
    <w:lvl w:ilvl="0" w:tplc="E3A8283C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6">
    <w:nsid w:val="751572D9"/>
    <w:multiLevelType w:val="hybridMultilevel"/>
    <w:tmpl w:val="792E348A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37">
    <w:nsid w:val="772B6C13"/>
    <w:multiLevelType w:val="multilevel"/>
    <w:tmpl w:val="DCE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4"/>
  </w:num>
  <w:num w:numId="5">
    <w:abstractNumId w:val="26"/>
  </w:num>
  <w:num w:numId="6">
    <w:abstractNumId w:val="32"/>
  </w:num>
  <w:num w:numId="7">
    <w:abstractNumId w:val="19"/>
  </w:num>
  <w:num w:numId="8">
    <w:abstractNumId w:val="5"/>
  </w:num>
  <w:num w:numId="9">
    <w:abstractNumId w:val="27"/>
  </w:num>
  <w:num w:numId="10">
    <w:abstractNumId w:val="35"/>
  </w:num>
  <w:num w:numId="11">
    <w:abstractNumId w:val="1"/>
  </w:num>
  <w:num w:numId="12">
    <w:abstractNumId w:val="36"/>
  </w:num>
  <w:num w:numId="13">
    <w:abstractNumId w:val="20"/>
  </w:num>
  <w:num w:numId="14">
    <w:abstractNumId w:val="11"/>
  </w:num>
  <w:num w:numId="15">
    <w:abstractNumId w:val="15"/>
  </w:num>
  <w:num w:numId="16">
    <w:abstractNumId w:val="28"/>
  </w:num>
  <w:num w:numId="17">
    <w:abstractNumId w:val="25"/>
  </w:num>
  <w:num w:numId="18">
    <w:abstractNumId w:val="37"/>
  </w:num>
  <w:num w:numId="19">
    <w:abstractNumId w:val="30"/>
  </w:num>
  <w:num w:numId="20">
    <w:abstractNumId w:val="4"/>
  </w:num>
  <w:num w:numId="21">
    <w:abstractNumId w:val="21"/>
  </w:num>
  <w:num w:numId="22">
    <w:abstractNumId w:val="7"/>
  </w:num>
  <w:num w:numId="23">
    <w:abstractNumId w:val="0"/>
  </w:num>
  <w:num w:numId="24">
    <w:abstractNumId w:val="13"/>
  </w:num>
  <w:num w:numId="25">
    <w:abstractNumId w:val="17"/>
  </w:num>
  <w:num w:numId="26">
    <w:abstractNumId w:val="23"/>
  </w:num>
  <w:num w:numId="27">
    <w:abstractNumId w:val="33"/>
  </w:num>
  <w:num w:numId="28">
    <w:abstractNumId w:val="8"/>
  </w:num>
  <w:num w:numId="29">
    <w:abstractNumId w:val="34"/>
  </w:num>
  <w:num w:numId="30">
    <w:abstractNumId w:val="3"/>
  </w:num>
  <w:num w:numId="31">
    <w:abstractNumId w:val="29"/>
  </w:num>
  <w:num w:numId="32">
    <w:abstractNumId w:val="12"/>
  </w:num>
  <w:num w:numId="33">
    <w:abstractNumId w:val="2"/>
  </w:num>
  <w:num w:numId="34">
    <w:abstractNumId w:val="24"/>
  </w:num>
  <w:num w:numId="35">
    <w:abstractNumId w:val="10"/>
  </w:num>
  <w:num w:numId="36">
    <w:abstractNumId w:val="16"/>
  </w:num>
  <w:num w:numId="37">
    <w:abstractNumId w:val="9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EA"/>
    <w:rsid w:val="0000212B"/>
    <w:rsid w:val="0000540F"/>
    <w:rsid w:val="000056DF"/>
    <w:rsid w:val="00005A69"/>
    <w:rsid w:val="00012D43"/>
    <w:rsid w:val="00012DFC"/>
    <w:rsid w:val="00012E74"/>
    <w:rsid w:val="00013174"/>
    <w:rsid w:val="00013B35"/>
    <w:rsid w:val="00016CCE"/>
    <w:rsid w:val="0002057C"/>
    <w:rsid w:val="0002207B"/>
    <w:rsid w:val="00025DA5"/>
    <w:rsid w:val="00031274"/>
    <w:rsid w:val="00034769"/>
    <w:rsid w:val="000357B6"/>
    <w:rsid w:val="0003769B"/>
    <w:rsid w:val="000470F2"/>
    <w:rsid w:val="00047C02"/>
    <w:rsid w:val="0005190A"/>
    <w:rsid w:val="0005384D"/>
    <w:rsid w:val="000539F0"/>
    <w:rsid w:val="000550C0"/>
    <w:rsid w:val="000574A9"/>
    <w:rsid w:val="0005787C"/>
    <w:rsid w:val="00063C8F"/>
    <w:rsid w:val="00066EFB"/>
    <w:rsid w:val="0006775E"/>
    <w:rsid w:val="00072EFF"/>
    <w:rsid w:val="000802CD"/>
    <w:rsid w:val="00082E8B"/>
    <w:rsid w:val="00084442"/>
    <w:rsid w:val="0008544A"/>
    <w:rsid w:val="000864EE"/>
    <w:rsid w:val="00087DCE"/>
    <w:rsid w:val="000904C3"/>
    <w:rsid w:val="000941E9"/>
    <w:rsid w:val="00096567"/>
    <w:rsid w:val="000A034F"/>
    <w:rsid w:val="000A16AE"/>
    <w:rsid w:val="000A37F2"/>
    <w:rsid w:val="000A42B6"/>
    <w:rsid w:val="000A4BDD"/>
    <w:rsid w:val="000A6138"/>
    <w:rsid w:val="000A63E9"/>
    <w:rsid w:val="000A6716"/>
    <w:rsid w:val="000A7130"/>
    <w:rsid w:val="000B1BA4"/>
    <w:rsid w:val="000B7E3F"/>
    <w:rsid w:val="000C2CBD"/>
    <w:rsid w:val="000E2DC6"/>
    <w:rsid w:val="000E2F80"/>
    <w:rsid w:val="000E6102"/>
    <w:rsid w:val="000E61D6"/>
    <w:rsid w:val="000F1DB0"/>
    <w:rsid w:val="000F4511"/>
    <w:rsid w:val="000F4FA2"/>
    <w:rsid w:val="0010581B"/>
    <w:rsid w:val="001111B3"/>
    <w:rsid w:val="00114E1F"/>
    <w:rsid w:val="0011687A"/>
    <w:rsid w:val="001176C0"/>
    <w:rsid w:val="00120A78"/>
    <w:rsid w:val="00120C1F"/>
    <w:rsid w:val="00124238"/>
    <w:rsid w:val="0012576A"/>
    <w:rsid w:val="00126D85"/>
    <w:rsid w:val="001272E4"/>
    <w:rsid w:val="001275C1"/>
    <w:rsid w:val="00134BCF"/>
    <w:rsid w:val="001379F2"/>
    <w:rsid w:val="001515B3"/>
    <w:rsid w:val="00152252"/>
    <w:rsid w:val="001643A8"/>
    <w:rsid w:val="00170CBD"/>
    <w:rsid w:val="001771AE"/>
    <w:rsid w:val="00180979"/>
    <w:rsid w:val="00180DF6"/>
    <w:rsid w:val="001825D3"/>
    <w:rsid w:val="001843D2"/>
    <w:rsid w:val="001910DE"/>
    <w:rsid w:val="0019238A"/>
    <w:rsid w:val="001928AC"/>
    <w:rsid w:val="00193389"/>
    <w:rsid w:val="0019587F"/>
    <w:rsid w:val="0019695D"/>
    <w:rsid w:val="00196FC6"/>
    <w:rsid w:val="00197C51"/>
    <w:rsid w:val="001A790F"/>
    <w:rsid w:val="001A7CF0"/>
    <w:rsid w:val="001B0128"/>
    <w:rsid w:val="001B155A"/>
    <w:rsid w:val="001B4F4A"/>
    <w:rsid w:val="001B5000"/>
    <w:rsid w:val="001B595B"/>
    <w:rsid w:val="001C4741"/>
    <w:rsid w:val="001C70BA"/>
    <w:rsid w:val="001C7F86"/>
    <w:rsid w:val="001D0799"/>
    <w:rsid w:val="001D5727"/>
    <w:rsid w:val="001E120B"/>
    <w:rsid w:val="001E29FD"/>
    <w:rsid w:val="001E520B"/>
    <w:rsid w:val="001E555B"/>
    <w:rsid w:val="001E5BBD"/>
    <w:rsid w:val="001E7ACA"/>
    <w:rsid w:val="001F50BB"/>
    <w:rsid w:val="001F539D"/>
    <w:rsid w:val="002076C9"/>
    <w:rsid w:val="00211E59"/>
    <w:rsid w:val="002132C0"/>
    <w:rsid w:val="0021471E"/>
    <w:rsid w:val="00217314"/>
    <w:rsid w:val="00221EEF"/>
    <w:rsid w:val="00222A61"/>
    <w:rsid w:val="002273D4"/>
    <w:rsid w:val="00227F78"/>
    <w:rsid w:val="00233E11"/>
    <w:rsid w:val="00236F9C"/>
    <w:rsid w:val="002411A3"/>
    <w:rsid w:val="002429A1"/>
    <w:rsid w:val="00246125"/>
    <w:rsid w:val="002472AB"/>
    <w:rsid w:val="002512D0"/>
    <w:rsid w:val="00251425"/>
    <w:rsid w:val="00252CCF"/>
    <w:rsid w:val="0025303A"/>
    <w:rsid w:val="00254844"/>
    <w:rsid w:val="00256374"/>
    <w:rsid w:val="0026131B"/>
    <w:rsid w:val="0026792B"/>
    <w:rsid w:val="0027167E"/>
    <w:rsid w:val="00271D9D"/>
    <w:rsid w:val="00272384"/>
    <w:rsid w:val="00272EB9"/>
    <w:rsid w:val="00272F4F"/>
    <w:rsid w:val="002775BE"/>
    <w:rsid w:val="00281E13"/>
    <w:rsid w:val="00283BDE"/>
    <w:rsid w:val="002857C9"/>
    <w:rsid w:val="00291349"/>
    <w:rsid w:val="002913BB"/>
    <w:rsid w:val="00297B44"/>
    <w:rsid w:val="002A401F"/>
    <w:rsid w:val="002A72AB"/>
    <w:rsid w:val="002A72DA"/>
    <w:rsid w:val="002B453F"/>
    <w:rsid w:val="002B5356"/>
    <w:rsid w:val="002B5498"/>
    <w:rsid w:val="002B66CD"/>
    <w:rsid w:val="002C3206"/>
    <w:rsid w:val="002C38E3"/>
    <w:rsid w:val="002C48B0"/>
    <w:rsid w:val="002C4E8F"/>
    <w:rsid w:val="002D019B"/>
    <w:rsid w:val="002D6BCC"/>
    <w:rsid w:val="002E32D3"/>
    <w:rsid w:val="002E3668"/>
    <w:rsid w:val="002E4EF9"/>
    <w:rsid w:val="002E51AF"/>
    <w:rsid w:val="002E5C47"/>
    <w:rsid w:val="002F13BE"/>
    <w:rsid w:val="002F1DA5"/>
    <w:rsid w:val="002F6FE5"/>
    <w:rsid w:val="00304F91"/>
    <w:rsid w:val="00305B50"/>
    <w:rsid w:val="00306809"/>
    <w:rsid w:val="003068D7"/>
    <w:rsid w:val="00306E0F"/>
    <w:rsid w:val="0031108B"/>
    <w:rsid w:val="00311F5B"/>
    <w:rsid w:val="00314D21"/>
    <w:rsid w:val="003165A6"/>
    <w:rsid w:val="00325869"/>
    <w:rsid w:val="00330C74"/>
    <w:rsid w:val="00335878"/>
    <w:rsid w:val="00342705"/>
    <w:rsid w:val="0034669E"/>
    <w:rsid w:val="0035243D"/>
    <w:rsid w:val="00353F2A"/>
    <w:rsid w:val="00355877"/>
    <w:rsid w:val="0035612C"/>
    <w:rsid w:val="003573E1"/>
    <w:rsid w:val="0035794B"/>
    <w:rsid w:val="003607D0"/>
    <w:rsid w:val="00360FBD"/>
    <w:rsid w:val="00362384"/>
    <w:rsid w:val="0036363D"/>
    <w:rsid w:val="00363F84"/>
    <w:rsid w:val="003654F5"/>
    <w:rsid w:val="00366023"/>
    <w:rsid w:val="003675E7"/>
    <w:rsid w:val="003748A7"/>
    <w:rsid w:val="00380BEA"/>
    <w:rsid w:val="00380D0A"/>
    <w:rsid w:val="00381984"/>
    <w:rsid w:val="00384869"/>
    <w:rsid w:val="00397F6E"/>
    <w:rsid w:val="003A39EE"/>
    <w:rsid w:val="003A3CF0"/>
    <w:rsid w:val="003A4F4B"/>
    <w:rsid w:val="003A55A2"/>
    <w:rsid w:val="003B112B"/>
    <w:rsid w:val="003B12D6"/>
    <w:rsid w:val="003B335D"/>
    <w:rsid w:val="003B3EF6"/>
    <w:rsid w:val="003B5AF0"/>
    <w:rsid w:val="003B5DF3"/>
    <w:rsid w:val="003C0919"/>
    <w:rsid w:val="003C2120"/>
    <w:rsid w:val="003C797F"/>
    <w:rsid w:val="003D099B"/>
    <w:rsid w:val="003D6017"/>
    <w:rsid w:val="003E1ECD"/>
    <w:rsid w:val="003E38EA"/>
    <w:rsid w:val="003E633D"/>
    <w:rsid w:val="003F12A3"/>
    <w:rsid w:val="003F2B92"/>
    <w:rsid w:val="003F3F45"/>
    <w:rsid w:val="003F4730"/>
    <w:rsid w:val="003F60DB"/>
    <w:rsid w:val="00401B3A"/>
    <w:rsid w:val="00403A78"/>
    <w:rsid w:val="00414C56"/>
    <w:rsid w:val="004211A6"/>
    <w:rsid w:val="00422B2A"/>
    <w:rsid w:val="00431B9C"/>
    <w:rsid w:val="004428B3"/>
    <w:rsid w:val="00442F39"/>
    <w:rsid w:val="00454580"/>
    <w:rsid w:val="0046395F"/>
    <w:rsid w:val="00463981"/>
    <w:rsid w:val="00464322"/>
    <w:rsid w:val="004643AE"/>
    <w:rsid w:val="00467ACE"/>
    <w:rsid w:val="00476987"/>
    <w:rsid w:val="0048247D"/>
    <w:rsid w:val="004837F4"/>
    <w:rsid w:val="00483AD5"/>
    <w:rsid w:val="00483E88"/>
    <w:rsid w:val="00484D70"/>
    <w:rsid w:val="00485838"/>
    <w:rsid w:val="00485ACF"/>
    <w:rsid w:val="00486B90"/>
    <w:rsid w:val="004912AA"/>
    <w:rsid w:val="00491C64"/>
    <w:rsid w:val="00492867"/>
    <w:rsid w:val="00495F42"/>
    <w:rsid w:val="00497354"/>
    <w:rsid w:val="00497E00"/>
    <w:rsid w:val="004A6DE3"/>
    <w:rsid w:val="004B1F35"/>
    <w:rsid w:val="004B46E3"/>
    <w:rsid w:val="004B488A"/>
    <w:rsid w:val="004B64EF"/>
    <w:rsid w:val="004B6C64"/>
    <w:rsid w:val="004C2B69"/>
    <w:rsid w:val="004C2B9A"/>
    <w:rsid w:val="004C2E62"/>
    <w:rsid w:val="004C3321"/>
    <w:rsid w:val="004C5215"/>
    <w:rsid w:val="004D3FBC"/>
    <w:rsid w:val="004E1AB6"/>
    <w:rsid w:val="004E2DF7"/>
    <w:rsid w:val="004E5F34"/>
    <w:rsid w:val="004E62D8"/>
    <w:rsid w:val="004E6C04"/>
    <w:rsid w:val="004E7350"/>
    <w:rsid w:val="004F0906"/>
    <w:rsid w:val="004F1FE5"/>
    <w:rsid w:val="004F45DD"/>
    <w:rsid w:val="004F698B"/>
    <w:rsid w:val="004F76BA"/>
    <w:rsid w:val="00500B49"/>
    <w:rsid w:val="0050200E"/>
    <w:rsid w:val="00503BE5"/>
    <w:rsid w:val="005051B6"/>
    <w:rsid w:val="00506737"/>
    <w:rsid w:val="00524216"/>
    <w:rsid w:val="0052645D"/>
    <w:rsid w:val="005279B3"/>
    <w:rsid w:val="00527F6C"/>
    <w:rsid w:val="0053130F"/>
    <w:rsid w:val="00533A79"/>
    <w:rsid w:val="005351D5"/>
    <w:rsid w:val="00536EFA"/>
    <w:rsid w:val="00542121"/>
    <w:rsid w:val="005425B1"/>
    <w:rsid w:val="005474D4"/>
    <w:rsid w:val="005505F3"/>
    <w:rsid w:val="00551AC6"/>
    <w:rsid w:val="00560733"/>
    <w:rsid w:val="00561F5A"/>
    <w:rsid w:val="00563042"/>
    <w:rsid w:val="00566331"/>
    <w:rsid w:val="00570470"/>
    <w:rsid w:val="00572186"/>
    <w:rsid w:val="005807DF"/>
    <w:rsid w:val="005914E0"/>
    <w:rsid w:val="00594451"/>
    <w:rsid w:val="005A2B92"/>
    <w:rsid w:val="005A5331"/>
    <w:rsid w:val="005B3989"/>
    <w:rsid w:val="005B6AEE"/>
    <w:rsid w:val="005C04D1"/>
    <w:rsid w:val="005C0A83"/>
    <w:rsid w:val="005C2071"/>
    <w:rsid w:val="005C3AB3"/>
    <w:rsid w:val="005C528F"/>
    <w:rsid w:val="005C52A2"/>
    <w:rsid w:val="005C586F"/>
    <w:rsid w:val="005C7C0D"/>
    <w:rsid w:val="005C7D69"/>
    <w:rsid w:val="005D33A3"/>
    <w:rsid w:val="005D44C0"/>
    <w:rsid w:val="005D5370"/>
    <w:rsid w:val="005E302C"/>
    <w:rsid w:val="005F1D60"/>
    <w:rsid w:val="005F26FB"/>
    <w:rsid w:val="005F4181"/>
    <w:rsid w:val="005F441C"/>
    <w:rsid w:val="005F4C38"/>
    <w:rsid w:val="00614159"/>
    <w:rsid w:val="006172D4"/>
    <w:rsid w:val="00630E7C"/>
    <w:rsid w:val="00637037"/>
    <w:rsid w:val="006371EF"/>
    <w:rsid w:val="0064022A"/>
    <w:rsid w:val="006410CC"/>
    <w:rsid w:val="0064299D"/>
    <w:rsid w:val="00643280"/>
    <w:rsid w:val="00646057"/>
    <w:rsid w:val="00647CE1"/>
    <w:rsid w:val="0065096F"/>
    <w:rsid w:val="00651340"/>
    <w:rsid w:val="00653912"/>
    <w:rsid w:val="006557C0"/>
    <w:rsid w:val="00665A5D"/>
    <w:rsid w:val="00670FCB"/>
    <w:rsid w:val="00681C5E"/>
    <w:rsid w:val="00686F84"/>
    <w:rsid w:val="00691D11"/>
    <w:rsid w:val="00692306"/>
    <w:rsid w:val="0069274D"/>
    <w:rsid w:val="006935AD"/>
    <w:rsid w:val="00693BF4"/>
    <w:rsid w:val="006953D3"/>
    <w:rsid w:val="00697028"/>
    <w:rsid w:val="006A008A"/>
    <w:rsid w:val="006A1B3C"/>
    <w:rsid w:val="006B3C10"/>
    <w:rsid w:val="006B3F6F"/>
    <w:rsid w:val="006B49D1"/>
    <w:rsid w:val="006B6693"/>
    <w:rsid w:val="006C155B"/>
    <w:rsid w:val="006C2C72"/>
    <w:rsid w:val="006C36C3"/>
    <w:rsid w:val="006C3705"/>
    <w:rsid w:val="006C486E"/>
    <w:rsid w:val="006C6562"/>
    <w:rsid w:val="006C6C7B"/>
    <w:rsid w:val="006D18C7"/>
    <w:rsid w:val="006D27B4"/>
    <w:rsid w:val="006D3E06"/>
    <w:rsid w:val="006D6939"/>
    <w:rsid w:val="006E23EA"/>
    <w:rsid w:val="006E2D05"/>
    <w:rsid w:val="006E6CB9"/>
    <w:rsid w:val="006E7D81"/>
    <w:rsid w:val="006E7F12"/>
    <w:rsid w:val="006F107C"/>
    <w:rsid w:val="006F1140"/>
    <w:rsid w:val="006F4A32"/>
    <w:rsid w:val="006F56FE"/>
    <w:rsid w:val="006F6A5E"/>
    <w:rsid w:val="006F71B3"/>
    <w:rsid w:val="00702391"/>
    <w:rsid w:val="0070491B"/>
    <w:rsid w:val="00710011"/>
    <w:rsid w:val="00710BD8"/>
    <w:rsid w:val="0071640F"/>
    <w:rsid w:val="0071771D"/>
    <w:rsid w:val="00717FAA"/>
    <w:rsid w:val="007200DA"/>
    <w:rsid w:val="00720765"/>
    <w:rsid w:val="00724D93"/>
    <w:rsid w:val="00727EC8"/>
    <w:rsid w:val="00731EE5"/>
    <w:rsid w:val="0074265A"/>
    <w:rsid w:val="00742735"/>
    <w:rsid w:val="00742859"/>
    <w:rsid w:val="00743D42"/>
    <w:rsid w:val="007449C9"/>
    <w:rsid w:val="00747676"/>
    <w:rsid w:val="00747A7E"/>
    <w:rsid w:val="00751291"/>
    <w:rsid w:val="0075371E"/>
    <w:rsid w:val="00766B73"/>
    <w:rsid w:val="00767556"/>
    <w:rsid w:val="00775AE0"/>
    <w:rsid w:val="007804FD"/>
    <w:rsid w:val="00781BB1"/>
    <w:rsid w:val="00784D57"/>
    <w:rsid w:val="00790708"/>
    <w:rsid w:val="007A089F"/>
    <w:rsid w:val="007B0A0F"/>
    <w:rsid w:val="007B66E6"/>
    <w:rsid w:val="007B7F89"/>
    <w:rsid w:val="007C00B0"/>
    <w:rsid w:val="007C06F1"/>
    <w:rsid w:val="007C3C0B"/>
    <w:rsid w:val="007C6066"/>
    <w:rsid w:val="007D4578"/>
    <w:rsid w:val="007E2A00"/>
    <w:rsid w:val="007E3885"/>
    <w:rsid w:val="007E4507"/>
    <w:rsid w:val="007E68D8"/>
    <w:rsid w:val="007E6A8B"/>
    <w:rsid w:val="007F1972"/>
    <w:rsid w:val="007F19E5"/>
    <w:rsid w:val="007F3FBF"/>
    <w:rsid w:val="007F4594"/>
    <w:rsid w:val="007F6F20"/>
    <w:rsid w:val="00800D5C"/>
    <w:rsid w:val="00804BE6"/>
    <w:rsid w:val="00805B14"/>
    <w:rsid w:val="0080710C"/>
    <w:rsid w:val="00813083"/>
    <w:rsid w:val="0082198C"/>
    <w:rsid w:val="00822279"/>
    <w:rsid w:val="00827575"/>
    <w:rsid w:val="008316F8"/>
    <w:rsid w:val="00831AB3"/>
    <w:rsid w:val="008469D9"/>
    <w:rsid w:val="008532D1"/>
    <w:rsid w:val="00854C71"/>
    <w:rsid w:val="00867F13"/>
    <w:rsid w:val="00870C40"/>
    <w:rsid w:val="008732E5"/>
    <w:rsid w:val="00874BDE"/>
    <w:rsid w:val="0088167D"/>
    <w:rsid w:val="00890181"/>
    <w:rsid w:val="00890682"/>
    <w:rsid w:val="00891067"/>
    <w:rsid w:val="00891308"/>
    <w:rsid w:val="00894298"/>
    <w:rsid w:val="008A1A69"/>
    <w:rsid w:val="008A3D41"/>
    <w:rsid w:val="008A46E2"/>
    <w:rsid w:val="008A525F"/>
    <w:rsid w:val="008A5938"/>
    <w:rsid w:val="008B0395"/>
    <w:rsid w:val="008B1F0E"/>
    <w:rsid w:val="008B259A"/>
    <w:rsid w:val="008B3966"/>
    <w:rsid w:val="008B4021"/>
    <w:rsid w:val="008B4913"/>
    <w:rsid w:val="008B51D8"/>
    <w:rsid w:val="008B53DE"/>
    <w:rsid w:val="008B6B13"/>
    <w:rsid w:val="008B6E29"/>
    <w:rsid w:val="008C22FB"/>
    <w:rsid w:val="008C4D30"/>
    <w:rsid w:val="008D681E"/>
    <w:rsid w:val="008E01C6"/>
    <w:rsid w:val="008E0281"/>
    <w:rsid w:val="008E1C4E"/>
    <w:rsid w:val="008E43AF"/>
    <w:rsid w:val="008E5310"/>
    <w:rsid w:val="008E61AD"/>
    <w:rsid w:val="008E676E"/>
    <w:rsid w:val="008F0AC7"/>
    <w:rsid w:val="008F1371"/>
    <w:rsid w:val="008F1898"/>
    <w:rsid w:val="008F1FA5"/>
    <w:rsid w:val="008F22E0"/>
    <w:rsid w:val="008F2A04"/>
    <w:rsid w:val="008F50D5"/>
    <w:rsid w:val="00907E05"/>
    <w:rsid w:val="009117C9"/>
    <w:rsid w:val="00916079"/>
    <w:rsid w:val="009163BB"/>
    <w:rsid w:val="00916575"/>
    <w:rsid w:val="00917B6A"/>
    <w:rsid w:val="00926BFA"/>
    <w:rsid w:val="00930072"/>
    <w:rsid w:val="00930D29"/>
    <w:rsid w:val="00930F6A"/>
    <w:rsid w:val="00934F56"/>
    <w:rsid w:val="009371BD"/>
    <w:rsid w:val="00940D2D"/>
    <w:rsid w:val="009411B6"/>
    <w:rsid w:val="009462BB"/>
    <w:rsid w:val="00946CE6"/>
    <w:rsid w:val="009500C2"/>
    <w:rsid w:val="0095061C"/>
    <w:rsid w:val="00950C72"/>
    <w:rsid w:val="00951CE6"/>
    <w:rsid w:val="0095745F"/>
    <w:rsid w:val="00961894"/>
    <w:rsid w:val="00963779"/>
    <w:rsid w:val="00966596"/>
    <w:rsid w:val="00966F1F"/>
    <w:rsid w:val="0096793D"/>
    <w:rsid w:val="0097066E"/>
    <w:rsid w:val="00970C0E"/>
    <w:rsid w:val="0097409C"/>
    <w:rsid w:val="00974F10"/>
    <w:rsid w:val="00975B19"/>
    <w:rsid w:val="00976129"/>
    <w:rsid w:val="00976F15"/>
    <w:rsid w:val="009774AF"/>
    <w:rsid w:val="00983E96"/>
    <w:rsid w:val="00983EA4"/>
    <w:rsid w:val="00986676"/>
    <w:rsid w:val="0099206A"/>
    <w:rsid w:val="009927AD"/>
    <w:rsid w:val="009953F9"/>
    <w:rsid w:val="009A219D"/>
    <w:rsid w:val="009A58BC"/>
    <w:rsid w:val="009B4367"/>
    <w:rsid w:val="009C3FFF"/>
    <w:rsid w:val="009C7562"/>
    <w:rsid w:val="009D0084"/>
    <w:rsid w:val="009D00B3"/>
    <w:rsid w:val="009D0C6C"/>
    <w:rsid w:val="009D2E38"/>
    <w:rsid w:val="009D309A"/>
    <w:rsid w:val="009D3689"/>
    <w:rsid w:val="009D6919"/>
    <w:rsid w:val="009D6F0C"/>
    <w:rsid w:val="009D7AFB"/>
    <w:rsid w:val="009E55CD"/>
    <w:rsid w:val="009F4DF0"/>
    <w:rsid w:val="00A04797"/>
    <w:rsid w:val="00A07ABD"/>
    <w:rsid w:val="00A15B4F"/>
    <w:rsid w:val="00A1685A"/>
    <w:rsid w:val="00A23617"/>
    <w:rsid w:val="00A23F5B"/>
    <w:rsid w:val="00A2619D"/>
    <w:rsid w:val="00A33F31"/>
    <w:rsid w:val="00A410B0"/>
    <w:rsid w:val="00A41853"/>
    <w:rsid w:val="00A41B95"/>
    <w:rsid w:val="00A431EB"/>
    <w:rsid w:val="00A46658"/>
    <w:rsid w:val="00A47A0B"/>
    <w:rsid w:val="00A519C4"/>
    <w:rsid w:val="00A57EB5"/>
    <w:rsid w:val="00A661C2"/>
    <w:rsid w:val="00A70DDE"/>
    <w:rsid w:val="00A74AC3"/>
    <w:rsid w:val="00A75731"/>
    <w:rsid w:val="00A84798"/>
    <w:rsid w:val="00A85B1E"/>
    <w:rsid w:val="00A874F8"/>
    <w:rsid w:val="00A877C7"/>
    <w:rsid w:val="00A91C65"/>
    <w:rsid w:val="00A9640C"/>
    <w:rsid w:val="00A9783E"/>
    <w:rsid w:val="00AA179B"/>
    <w:rsid w:val="00AA3757"/>
    <w:rsid w:val="00AB01FD"/>
    <w:rsid w:val="00AB09F5"/>
    <w:rsid w:val="00AB0B02"/>
    <w:rsid w:val="00AB283E"/>
    <w:rsid w:val="00AB323F"/>
    <w:rsid w:val="00AB3FCF"/>
    <w:rsid w:val="00AB4293"/>
    <w:rsid w:val="00AC6BED"/>
    <w:rsid w:val="00AC7230"/>
    <w:rsid w:val="00AC730A"/>
    <w:rsid w:val="00AC77CE"/>
    <w:rsid w:val="00AD1420"/>
    <w:rsid w:val="00AD2731"/>
    <w:rsid w:val="00AD2D32"/>
    <w:rsid w:val="00AD661D"/>
    <w:rsid w:val="00AE5556"/>
    <w:rsid w:val="00AE6B88"/>
    <w:rsid w:val="00AF086C"/>
    <w:rsid w:val="00AF2976"/>
    <w:rsid w:val="00AF4101"/>
    <w:rsid w:val="00B0035E"/>
    <w:rsid w:val="00B06E17"/>
    <w:rsid w:val="00B06EEB"/>
    <w:rsid w:val="00B12884"/>
    <w:rsid w:val="00B12948"/>
    <w:rsid w:val="00B13F62"/>
    <w:rsid w:val="00B14E83"/>
    <w:rsid w:val="00B1669E"/>
    <w:rsid w:val="00B17649"/>
    <w:rsid w:val="00B210D6"/>
    <w:rsid w:val="00B2143F"/>
    <w:rsid w:val="00B21F75"/>
    <w:rsid w:val="00B234DA"/>
    <w:rsid w:val="00B252BD"/>
    <w:rsid w:val="00B27D43"/>
    <w:rsid w:val="00B30A17"/>
    <w:rsid w:val="00B413A5"/>
    <w:rsid w:val="00B427D5"/>
    <w:rsid w:val="00B45DF4"/>
    <w:rsid w:val="00B4689E"/>
    <w:rsid w:val="00B52634"/>
    <w:rsid w:val="00B52C53"/>
    <w:rsid w:val="00B54F78"/>
    <w:rsid w:val="00B56303"/>
    <w:rsid w:val="00B612D7"/>
    <w:rsid w:val="00B648B0"/>
    <w:rsid w:val="00B65418"/>
    <w:rsid w:val="00B6603F"/>
    <w:rsid w:val="00B73646"/>
    <w:rsid w:val="00B74961"/>
    <w:rsid w:val="00B77AB3"/>
    <w:rsid w:val="00B80439"/>
    <w:rsid w:val="00B834E7"/>
    <w:rsid w:val="00B90D21"/>
    <w:rsid w:val="00B90FC9"/>
    <w:rsid w:val="00B943F1"/>
    <w:rsid w:val="00B96065"/>
    <w:rsid w:val="00BA1B2F"/>
    <w:rsid w:val="00BA5E75"/>
    <w:rsid w:val="00BA7BC0"/>
    <w:rsid w:val="00BB1D43"/>
    <w:rsid w:val="00BC6F11"/>
    <w:rsid w:val="00BD4D30"/>
    <w:rsid w:val="00BD6558"/>
    <w:rsid w:val="00BE59B5"/>
    <w:rsid w:val="00BE613E"/>
    <w:rsid w:val="00BE644E"/>
    <w:rsid w:val="00BE6CFA"/>
    <w:rsid w:val="00BF4F6B"/>
    <w:rsid w:val="00BF51B1"/>
    <w:rsid w:val="00C06721"/>
    <w:rsid w:val="00C109EF"/>
    <w:rsid w:val="00C10E9E"/>
    <w:rsid w:val="00C14596"/>
    <w:rsid w:val="00C15E44"/>
    <w:rsid w:val="00C21539"/>
    <w:rsid w:val="00C2401B"/>
    <w:rsid w:val="00C32380"/>
    <w:rsid w:val="00C34460"/>
    <w:rsid w:val="00C40B3E"/>
    <w:rsid w:val="00C444A9"/>
    <w:rsid w:val="00C45022"/>
    <w:rsid w:val="00C46EDF"/>
    <w:rsid w:val="00C57EE0"/>
    <w:rsid w:val="00C6581C"/>
    <w:rsid w:val="00C65C06"/>
    <w:rsid w:val="00C6624C"/>
    <w:rsid w:val="00C67835"/>
    <w:rsid w:val="00C67D82"/>
    <w:rsid w:val="00C801D9"/>
    <w:rsid w:val="00C86A46"/>
    <w:rsid w:val="00C90AFB"/>
    <w:rsid w:val="00C9399D"/>
    <w:rsid w:val="00C9409A"/>
    <w:rsid w:val="00C97314"/>
    <w:rsid w:val="00CA0D39"/>
    <w:rsid w:val="00CA6C99"/>
    <w:rsid w:val="00CB1C46"/>
    <w:rsid w:val="00CB6944"/>
    <w:rsid w:val="00CB6F2A"/>
    <w:rsid w:val="00CC633D"/>
    <w:rsid w:val="00CC7233"/>
    <w:rsid w:val="00CD29E4"/>
    <w:rsid w:val="00CD52C4"/>
    <w:rsid w:val="00CD7B9A"/>
    <w:rsid w:val="00CE564B"/>
    <w:rsid w:val="00CF16CE"/>
    <w:rsid w:val="00CF2BD6"/>
    <w:rsid w:val="00CF3EAF"/>
    <w:rsid w:val="00CF747C"/>
    <w:rsid w:val="00CF7E7E"/>
    <w:rsid w:val="00D06578"/>
    <w:rsid w:val="00D073E4"/>
    <w:rsid w:val="00D11646"/>
    <w:rsid w:val="00D11A63"/>
    <w:rsid w:val="00D121AA"/>
    <w:rsid w:val="00D12821"/>
    <w:rsid w:val="00D17074"/>
    <w:rsid w:val="00D204E6"/>
    <w:rsid w:val="00D2128F"/>
    <w:rsid w:val="00D261B2"/>
    <w:rsid w:val="00D32226"/>
    <w:rsid w:val="00D41AAA"/>
    <w:rsid w:val="00D424EB"/>
    <w:rsid w:val="00D4291C"/>
    <w:rsid w:val="00D42B56"/>
    <w:rsid w:val="00D433D3"/>
    <w:rsid w:val="00D47E66"/>
    <w:rsid w:val="00D559F9"/>
    <w:rsid w:val="00D5718E"/>
    <w:rsid w:val="00D65DC0"/>
    <w:rsid w:val="00D710CF"/>
    <w:rsid w:val="00D773E2"/>
    <w:rsid w:val="00D86B80"/>
    <w:rsid w:val="00DA22E6"/>
    <w:rsid w:val="00DA28EE"/>
    <w:rsid w:val="00DB293D"/>
    <w:rsid w:val="00DB4726"/>
    <w:rsid w:val="00DB7869"/>
    <w:rsid w:val="00DC082E"/>
    <w:rsid w:val="00DC75DF"/>
    <w:rsid w:val="00DD0EEF"/>
    <w:rsid w:val="00DD54DB"/>
    <w:rsid w:val="00DE0EA7"/>
    <w:rsid w:val="00DE18B0"/>
    <w:rsid w:val="00DE4783"/>
    <w:rsid w:val="00DE5B06"/>
    <w:rsid w:val="00DE61B5"/>
    <w:rsid w:val="00DF504F"/>
    <w:rsid w:val="00E0294F"/>
    <w:rsid w:val="00E160D2"/>
    <w:rsid w:val="00E224A5"/>
    <w:rsid w:val="00E34D5E"/>
    <w:rsid w:val="00E36F1C"/>
    <w:rsid w:val="00E374C0"/>
    <w:rsid w:val="00E422D5"/>
    <w:rsid w:val="00E461BA"/>
    <w:rsid w:val="00E461C3"/>
    <w:rsid w:val="00E50E00"/>
    <w:rsid w:val="00E51E09"/>
    <w:rsid w:val="00E536C7"/>
    <w:rsid w:val="00E55D66"/>
    <w:rsid w:val="00E723B3"/>
    <w:rsid w:val="00E72BF8"/>
    <w:rsid w:val="00E7667A"/>
    <w:rsid w:val="00E8192B"/>
    <w:rsid w:val="00E82D29"/>
    <w:rsid w:val="00E84C72"/>
    <w:rsid w:val="00E86812"/>
    <w:rsid w:val="00EA207A"/>
    <w:rsid w:val="00EB1CBA"/>
    <w:rsid w:val="00EC4403"/>
    <w:rsid w:val="00EC72A2"/>
    <w:rsid w:val="00ED397F"/>
    <w:rsid w:val="00ED3A20"/>
    <w:rsid w:val="00ED53E6"/>
    <w:rsid w:val="00ED6AD4"/>
    <w:rsid w:val="00EE5270"/>
    <w:rsid w:val="00EE5E99"/>
    <w:rsid w:val="00EE65B0"/>
    <w:rsid w:val="00EE6F7F"/>
    <w:rsid w:val="00EF1277"/>
    <w:rsid w:val="00EF139A"/>
    <w:rsid w:val="00EF29A1"/>
    <w:rsid w:val="00EF4A0C"/>
    <w:rsid w:val="00EF5CF6"/>
    <w:rsid w:val="00EF649F"/>
    <w:rsid w:val="00F0108D"/>
    <w:rsid w:val="00F014F4"/>
    <w:rsid w:val="00F024E5"/>
    <w:rsid w:val="00F03264"/>
    <w:rsid w:val="00F16769"/>
    <w:rsid w:val="00F2332D"/>
    <w:rsid w:val="00F242B6"/>
    <w:rsid w:val="00F25DFD"/>
    <w:rsid w:val="00F269C2"/>
    <w:rsid w:val="00F33D60"/>
    <w:rsid w:val="00F40728"/>
    <w:rsid w:val="00F44FE3"/>
    <w:rsid w:val="00F455A9"/>
    <w:rsid w:val="00F47C66"/>
    <w:rsid w:val="00F50F16"/>
    <w:rsid w:val="00F51001"/>
    <w:rsid w:val="00F51B9E"/>
    <w:rsid w:val="00F530C5"/>
    <w:rsid w:val="00F56F52"/>
    <w:rsid w:val="00F619B9"/>
    <w:rsid w:val="00F62A2C"/>
    <w:rsid w:val="00F744E0"/>
    <w:rsid w:val="00F81F14"/>
    <w:rsid w:val="00F8632D"/>
    <w:rsid w:val="00F86B99"/>
    <w:rsid w:val="00F87220"/>
    <w:rsid w:val="00F922C6"/>
    <w:rsid w:val="00F92628"/>
    <w:rsid w:val="00F93144"/>
    <w:rsid w:val="00F95E32"/>
    <w:rsid w:val="00FA3604"/>
    <w:rsid w:val="00FB4C61"/>
    <w:rsid w:val="00FC21A8"/>
    <w:rsid w:val="00FC5DEC"/>
    <w:rsid w:val="00FC611B"/>
    <w:rsid w:val="00FC64DF"/>
    <w:rsid w:val="00FD0010"/>
    <w:rsid w:val="00FD115E"/>
    <w:rsid w:val="00FD249E"/>
    <w:rsid w:val="00FD6FB7"/>
    <w:rsid w:val="00FE43B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7EE0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681C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qFormat/>
    <w:rsid w:val="00355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D773E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5D66"/>
    <w:rPr>
      <w:color w:val="0000FF"/>
      <w:u w:val="single"/>
    </w:rPr>
  </w:style>
  <w:style w:type="table" w:styleId="Rcsostblzat">
    <w:name w:val="Table Grid"/>
    <w:basedOn w:val="Normltblzat"/>
    <w:rsid w:val="005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557C0"/>
    <w:rPr>
      <w:color w:val="800080"/>
      <w:u w:val="single"/>
    </w:rPr>
  </w:style>
  <w:style w:type="paragraph" w:styleId="NormlWeb">
    <w:name w:val="Normal (Web)"/>
    <w:basedOn w:val="Norml"/>
    <w:rsid w:val="003A3CF0"/>
    <w:pPr>
      <w:spacing w:before="100" w:beforeAutospacing="1" w:after="100" w:afterAutospacing="1"/>
    </w:pPr>
  </w:style>
  <w:style w:type="paragraph" w:customStyle="1" w:styleId="z1">
    <w:name w:val="z1"/>
    <w:basedOn w:val="Norml"/>
    <w:rsid w:val="00570470"/>
    <w:pPr>
      <w:tabs>
        <w:tab w:val="right" w:leader="dot" w:pos="6804"/>
      </w:tabs>
      <w:spacing w:before="24" w:after="24" w:line="240" w:lineRule="atLeast"/>
    </w:pPr>
    <w:rPr>
      <w:lang w:val="de-DE" w:eastAsia="de-DE"/>
    </w:rPr>
  </w:style>
  <w:style w:type="paragraph" w:customStyle="1" w:styleId="Norml1">
    <w:name w:val="Normál1"/>
    <w:rsid w:val="00570470"/>
    <w:rPr>
      <w:lang w:val="de-DE" w:eastAsia="de-DE"/>
    </w:rPr>
  </w:style>
  <w:style w:type="character" w:customStyle="1" w:styleId="Kiemels21">
    <w:name w:val="Kiemelés21"/>
    <w:qFormat/>
    <w:rsid w:val="0010581B"/>
    <w:rPr>
      <w:b/>
      <w:bCs/>
    </w:rPr>
  </w:style>
  <w:style w:type="paragraph" w:styleId="Szvegtrzs">
    <w:name w:val="Body Text"/>
    <w:basedOn w:val="Norml"/>
    <w:rsid w:val="00B834E7"/>
    <w:pPr>
      <w:spacing w:after="1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i">
    <w:name w:val="gi"/>
    <w:basedOn w:val="Bekezdsalapbettpusa"/>
    <w:rsid w:val="003F3F45"/>
  </w:style>
  <w:style w:type="character" w:customStyle="1" w:styleId="gd">
    <w:name w:val="gd"/>
    <w:basedOn w:val="Bekezdsalapbettpusa"/>
    <w:rsid w:val="003F3F45"/>
  </w:style>
  <w:style w:type="character" w:customStyle="1" w:styleId="go">
    <w:name w:val="go"/>
    <w:basedOn w:val="Bekezdsalapbettpusa"/>
    <w:rsid w:val="003F3F45"/>
  </w:style>
  <w:style w:type="character" w:customStyle="1" w:styleId="id">
    <w:name w:val="id"/>
    <w:basedOn w:val="Bekezdsalapbettpusa"/>
    <w:rsid w:val="003F3F45"/>
  </w:style>
  <w:style w:type="character" w:customStyle="1" w:styleId="g3">
    <w:name w:val="g3"/>
    <w:basedOn w:val="Bekezdsalapbettpusa"/>
    <w:rsid w:val="003F3F45"/>
  </w:style>
  <w:style w:type="character" w:customStyle="1" w:styleId="datetimepublished">
    <w:name w:val="date time published"/>
    <w:basedOn w:val="Bekezdsalapbettpusa"/>
    <w:rsid w:val="00681C5E"/>
  </w:style>
  <w:style w:type="character" w:customStyle="1" w:styleId="fn">
    <w:name w:val="fn"/>
    <w:basedOn w:val="Bekezdsalapbettpusa"/>
    <w:rsid w:val="00681C5E"/>
  </w:style>
  <w:style w:type="character" w:customStyle="1" w:styleId="post-comments">
    <w:name w:val="post-comments"/>
    <w:basedOn w:val="Bekezdsalapbettpusa"/>
    <w:rsid w:val="00681C5E"/>
  </w:style>
  <w:style w:type="paragraph" w:customStyle="1" w:styleId="wp-caption-text">
    <w:name w:val="wp-caption-text"/>
    <w:basedOn w:val="Norml"/>
    <w:rsid w:val="00681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semiHidden/>
    <w:rsid w:val="00B6603F"/>
    <w:pPr>
      <w:spacing w:before="240" w:after="120" w:line="276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sdtslot">
    <w:name w:val="sdt_slot"/>
    <w:basedOn w:val="Bekezdsalapbettpusa"/>
    <w:rsid w:val="008D681E"/>
  </w:style>
  <w:style w:type="paragraph" w:customStyle="1" w:styleId="Default">
    <w:name w:val="Default"/>
    <w:rsid w:val="00484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484D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4D70"/>
  </w:style>
  <w:style w:type="character" w:customStyle="1" w:styleId="Cm1">
    <w:name w:val="Cím1"/>
    <w:basedOn w:val="Bekezdsalapbettpusa"/>
    <w:rsid w:val="005C7C0D"/>
  </w:style>
  <w:style w:type="character" w:customStyle="1" w:styleId="vdurdkt4">
    <w:name w:val="vdur _dk _t4"/>
    <w:basedOn w:val="Bekezdsalapbettpusa"/>
    <w:rsid w:val="00EE6F7F"/>
  </w:style>
  <w:style w:type="character" w:customStyle="1" w:styleId="vdurdku4">
    <w:name w:val="vdur _dk _u4"/>
    <w:basedOn w:val="Bekezdsalapbettpusa"/>
    <w:rsid w:val="00EE6F7F"/>
  </w:style>
  <w:style w:type="character" w:styleId="HTML-idzet">
    <w:name w:val="HTML Cite"/>
    <w:rsid w:val="00EE6F7F"/>
    <w:rPr>
      <w:i/>
      <w:iCs/>
    </w:rPr>
  </w:style>
  <w:style w:type="character" w:customStyle="1" w:styleId="st">
    <w:name w:val="st"/>
    <w:basedOn w:val="Bekezdsalapbettpusa"/>
    <w:rsid w:val="00AE6B88"/>
  </w:style>
  <w:style w:type="paragraph" w:customStyle="1" w:styleId="ListParagraph1">
    <w:name w:val="List Paragraph1"/>
    <w:basedOn w:val="Norml"/>
    <w:rsid w:val="00C801D9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styleId="Kiemels">
    <w:name w:val="Emphasis"/>
    <w:qFormat/>
    <w:rsid w:val="00C801D9"/>
    <w:rPr>
      <w:i/>
      <w:iCs/>
    </w:rPr>
  </w:style>
  <w:style w:type="character" w:styleId="Jegyzethivatkozs">
    <w:name w:val="annotation reference"/>
    <w:rsid w:val="007512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1291"/>
    <w:rPr>
      <w:sz w:val="20"/>
      <w:szCs w:val="20"/>
    </w:rPr>
  </w:style>
  <w:style w:type="character" w:customStyle="1" w:styleId="JegyzetszvegChar">
    <w:name w:val="Jegyzetszöveg Char"/>
    <w:link w:val="Jegyzetszveg"/>
    <w:rsid w:val="00751291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51291"/>
    <w:rPr>
      <w:b/>
      <w:bCs/>
    </w:rPr>
  </w:style>
  <w:style w:type="character" w:customStyle="1" w:styleId="MegjegyzstrgyaChar">
    <w:name w:val="Megjegyzés tárgya Char"/>
    <w:link w:val="Megjegyzstrgya"/>
    <w:rsid w:val="00751291"/>
    <w:rPr>
      <w:rFonts w:ascii="Calibri" w:eastAsia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751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5129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08544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08544A"/>
    <w:rPr>
      <w:sz w:val="24"/>
      <w:szCs w:val="24"/>
    </w:rPr>
  </w:style>
  <w:style w:type="paragraph" w:customStyle="1" w:styleId="Listaszerbekezds1">
    <w:name w:val="Listaszerű bekezdés1"/>
    <w:basedOn w:val="Norml"/>
    <w:rsid w:val="009C3FFF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customStyle="1" w:styleId="llbChar">
    <w:name w:val="Élőláb Char"/>
    <w:link w:val="llb"/>
    <w:uiPriority w:val="99"/>
    <w:rsid w:val="00907E05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1B5000"/>
    <w:pPr>
      <w:ind w:left="720"/>
      <w:contextualSpacing/>
    </w:pPr>
    <w:rPr>
      <w:rFonts w:eastAsia="Times New Roman"/>
      <w:sz w:val="20"/>
      <w:szCs w:val="24"/>
      <w:lang w:eastAsia="hu-HU"/>
    </w:rPr>
  </w:style>
  <w:style w:type="paragraph" w:customStyle="1" w:styleId="Listaszerbekezds3">
    <w:name w:val="Listaszerű bekezdés3"/>
    <w:basedOn w:val="Norml"/>
    <w:rsid w:val="009D6F0C"/>
    <w:pPr>
      <w:ind w:left="720"/>
      <w:contextualSpacing/>
    </w:pPr>
    <w:rPr>
      <w:rFonts w:eastAsia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7EE0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681C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qFormat/>
    <w:rsid w:val="00355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D773E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5D66"/>
    <w:rPr>
      <w:color w:val="0000FF"/>
      <w:u w:val="single"/>
    </w:rPr>
  </w:style>
  <w:style w:type="table" w:styleId="Rcsostblzat">
    <w:name w:val="Table Grid"/>
    <w:basedOn w:val="Normltblzat"/>
    <w:rsid w:val="005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557C0"/>
    <w:rPr>
      <w:color w:val="800080"/>
      <w:u w:val="single"/>
    </w:rPr>
  </w:style>
  <w:style w:type="paragraph" w:styleId="NormlWeb">
    <w:name w:val="Normal (Web)"/>
    <w:basedOn w:val="Norml"/>
    <w:rsid w:val="003A3CF0"/>
    <w:pPr>
      <w:spacing w:before="100" w:beforeAutospacing="1" w:after="100" w:afterAutospacing="1"/>
    </w:pPr>
  </w:style>
  <w:style w:type="paragraph" w:customStyle="1" w:styleId="z1">
    <w:name w:val="z1"/>
    <w:basedOn w:val="Norml"/>
    <w:rsid w:val="00570470"/>
    <w:pPr>
      <w:tabs>
        <w:tab w:val="right" w:leader="dot" w:pos="6804"/>
      </w:tabs>
      <w:spacing w:before="24" w:after="24" w:line="240" w:lineRule="atLeast"/>
    </w:pPr>
    <w:rPr>
      <w:lang w:val="de-DE" w:eastAsia="de-DE"/>
    </w:rPr>
  </w:style>
  <w:style w:type="paragraph" w:customStyle="1" w:styleId="Norml1">
    <w:name w:val="Normál1"/>
    <w:rsid w:val="00570470"/>
    <w:rPr>
      <w:lang w:val="de-DE" w:eastAsia="de-DE"/>
    </w:rPr>
  </w:style>
  <w:style w:type="character" w:customStyle="1" w:styleId="Kiemels21">
    <w:name w:val="Kiemelés21"/>
    <w:qFormat/>
    <w:rsid w:val="0010581B"/>
    <w:rPr>
      <w:b/>
      <w:bCs/>
    </w:rPr>
  </w:style>
  <w:style w:type="paragraph" w:styleId="Szvegtrzs">
    <w:name w:val="Body Text"/>
    <w:basedOn w:val="Norml"/>
    <w:rsid w:val="00B834E7"/>
    <w:pPr>
      <w:spacing w:after="1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i">
    <w:name w:val="gi"/>
    <w:basedOn w:val="Bekezdsalapbettpusa"/>
    <w:rsid w:val="003F3F45"/>
  </w:style>
  <w:style w:type="character" w:customStyle="1" w:styleId="gd">
    <w:name w:val="gd"/>
    <w:basedOn w:val="Bekezdsalapbettpusa"/>
    <w:rsid w:val="003F3F45"/>
  </w:style>
  <w:style w:type="character" w:customStyle="1" w:styleId="go">
    <w:name w:val="go"/>
    <w:basedOn w:val="Bekezdsalapbettpusa"/>
    <w:rsid w:val="003F3F45"/>
  </w:style>
  <w:style w:type="character" w:customStyle="1" w:styleId="id">
    <w:name w:val="id"/>
    <w:basedOn w:val="Bekezdsalapbettpusa"/>
    <w:rsid w:val="003F3F45"/>
  </w:style>
  <w:style w:type="character" w:customStyle="1" w:styleId="g3">
    <w:name w:val="g3"/>
    <w:basedOn w:val="Bekezdsalapbettpusa"/>
    <w:rsid w:val="003F3F45"/>
  </w:style>
  <w:style w:type="character" w:customStyle="1" w:styleId="datetimepublished">
    <w:name w:val="date time published"/>
    <w:basedOn w:val="Bekezdsalapbettpusa"/>
    <w:rsid w:val="00681C5E"/>
  </w:style>
  <w:style w:type="character" w:customStyle="1" w:styleId="fn">
    <w:name w:val="fn"/>
    <w:basedOn w:val="Bekezdsalapbettpusa"/>
    <w:rsid w:val="00681C5E"/>
  </w:style>
  <w:style w:type="character" w:customStyle="1" w:styleId="post-comments">
    <w:name w:val="post-comments"/>
    <w:basedOn w:val="Bekezdsalapbettpusa"/>
    <w:rsid w:val="00681C5E"/>
  </w:style>
  <w:style w:type="paragraph" w:customStyle="1" w:styleId="wp-caption-text">
    <w:name w:val="wp-caption-text"/>
    <w:basedOn w:val="Norml"/>
    <w:rsid w:val="00681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semiHidden/>
    <w:rsid w:val="00B6603F"/>
    <w:pPr>
      <w:spacing w:before="240" w:after="120" w:line="276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sdtslot">
    <w:name w:val="sdt_slot"/>
    <w:basedOn w:val="Bekezdsalapbettpusa"/>
    <w:rsid w:val="008D681E"/>
  </w:style>
  <w:style w:type="paragraph" w:customStyle="1" w:styleId="Default">
    <w:name w:val="Default"/>
    <w:rsid w:val="00484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484D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4D70"/>
  </w:style>
  <w:style w:type="character" w:customStyle="1" w:styleId="Cm1">
    <w:name w:val="Cím1"/>
    <w:basedOn w:val="Bekezdsalapbettpusa"/>
    <w:rsid w:val="005C7C0D"/>
  </w:style>
  <w:style w:type="character" w:customStyle="1" w:styleId="vdurdkt4">
    <w:name w:val="vdur _dk _t4"/>
    <w:basedOn w:val="Bekezdsalapbettpusa"/>
    <w:rsid w:val="00EE6F7F"/>
  </w:style>
  <w:style w:type="character" w:customStyle="1" w:styleId="vdurdku4">
    <w:name w:val="vdur _dk _u4"/>
    <w:basedOn w:val="Bekezdsalapbettpusa"/>
    <w:rsid w:val="00EE6F7F"/>
  </w:style>
  <w:style w:type="character" w:styleId="HTML-idzet">
    <w:name w:val="HTML Cite"/>
    <w:rsid w:val="00EE6F7F"/>
    <w:rPr>
      <w:i/>
      <w:iCs/>
    </w:rPr>
  </w:style>
  <w:style w:type="character" w:customStyle="1" w:styleId="st">
    <w:name w:val="st"/>
    <w:basedOn w:val="Bekezdsalapbettpusa"/>
    <w:rsid w:val="00AE6B88"/>
  </w:style>
  <w:style w:type="paragraph" w:customStyle="1" w:styleId="ListParagraph1">
    <w:name w:val="List Paragraph1"/>
    <w:basedOn w:val="Norml"/>
    <w:rsid w:val="00C801D9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styleId="Kiemels">
    <w:name w:val="Emphasis"/>
    <w:qFormat/>
    <w:rsid w:val="00C801D9"/>
    <w:rPr>
      <w:i/>
      <w:iCs/>
    </w:rPr>
  </w:style>
  <w:style w:type="character" w:styleId="Jegyzethivatkozs">
    <w:name w:val="annotation reference"/>
    <w:rsid w:val="007512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1291"/>
    <w:rPr>
      <w:sz w:val="20"/>
      <w:szCs w:val="20"/>
    </w:rPr>
  </w:style>
  <w:style w:type="character" w:customStyle="1" w:styleId="JegyzetszvegChar">
    <w:name w:val="Jegyzetszöveg Char"/>
    <w:link w:val="Jegyzetszveg"/>
    <w:rsid w:val="00751291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51291"/>
    <w:rPr>
      <w:b/>
      <w:bCs/>
    </w:rPr>
  </w:style>
  <w:style w:type="character" w:customStyle="1" w:styleId="MegjegyzstrgyaChar">
    <w:name w:val="Megjegyzés tárgya Char"/>
    <w:link w:val="Megjegyzstrgya"/>
    <w:rsid w:val="00751291"/>
    <w:rPr>
      <w:rFonts w:ascii="Calibri" w:eastAsia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751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5129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08544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08544A"/>
    <w:rPr>
      <w:sz w:val="24"/>
      <w:szCs w:val="24"/>
    </w:rPr>
  </w:style>
  <w:style w:type="paragraph" w:customStyle="1" w:styleId="Listaszerbekezds1">
    <w:name w:val="Listaszerű bekezdés1"/>
    <w:basedOn w:val="Norml"/>
    <w:rsid w:val="009C3FFF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customStyle="1" w:styleId="llbChar">
    <w:name w:val="Élőláb Char"/>
    <w:link w:val="llb"/>
    <w:uiPriority w:val="99"/>
    <w:rsid w:val="00907E05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1B5000"/>
    <w:pPr>
      <w:ind w:left="720"/>
      <w:contextualSpacing/>
    </w:pPr>
    <w:rPr>
      <w:rFonts w:eastAsia="Times New Roman"/>
      <w:sz w:val="20"/>
      <w:szCs w:val="24"/>
      <w:lang w:eastAsia="hu-HU"/>
    </w:rPr>
  </w:style>
  <w:style w:type="paragraph" w:customStyle="1" w:styleId="Listaszerbekezds3">
    <w:name w:val="Listaszerű bekezdés3"/>
    <w:basedOn w:val="Norml"/>
    <w:rsid w:val="009D6F0C"/>
    <w:pPr>
      <w:ind w:left="720"/>
      <w:contextualSpacing/>
    </w:pPr>
    <w:rPr>
      <w:rFonts w:eastAsia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00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pnL38CZ4Kpg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tudasbazis.sulinet.hu/hu/termeszettudomanyok/kemia/szerves-kemia/a-monoszacharidok/a-celluloz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chem.elte.hu/w/modszertani/fellap2.html%20(2015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kemtan.mke.org.hu/images/stories/letoltesek/szakmodszertan/Szalay_Luca_Tanuloi_kiserlettervezes.ppt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6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D361-4FEC-4102-9C8F-85E4712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2403</Words>
  <Characters>16583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18949</CharactersWithSpaces>
  <SharedDoc>false</SharedDoc>
  <HLinks>
    <vt:vector size="24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https://www.youtube.com/watch?v=pnL38CZ4Kpg</vt:lpwstr>
      </vt:variant>
      <vt:variant>
        <vt:lpwstr/>
      </vt:variant>
      <vt:variant>
        <vt:i4>4718663</vt:i4>
      </vt:variant>
      <vt:variant>
        <vt:i4>9</vt:i4>
      </vt:variant>
      <vt:variant>
        <vt:i4>0</vt:i4>
      </vt:variant>
      <vt:variant>
        <vt:i4>5</vt:i4>
      </vt:variant>
      <vt:variant>
        <vt:lpwstr>http://tudasbazis.sulinet.hu/hu/termeszettudomanyok/kemia/szerves-kemia/a-monoszacharidok/a-celluloz</vt:lpwstr>
      </vt:variant>
      <vt:variant>
        <vt:lpwstr/>
      </vt:variant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http://www.chem.elte.hu/w/modszertani/fellap2.html (2015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http://www.kemtan.mke.org.hu/images/stories/letoltesek/szakmodszertan/Szalay_Luca_Tanuloi_kiserlettervezes.ppt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Miklós</cp:lastModifiedBy>
  <cp:revision>5</cp:revision>
  <cp:lastPrinted>2012-04-02T20:06:00Z</cp:lastPrinted>
  <dcterms:created xsi:type="dcterms:W3CDTF">2015-08-31T15:06:00Z</dcterms:created>
  <dcterms:modified xsi:type="dcterms:W3CDTF">2015-09-01T18:37:00Z</dcterms:modified>
</cp:coreProperties>
</file>